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BC" w:rsidRPr="009411BC" w:rsidRDefault="009411BC" w:rsidP="009411BC">
      <w:pPr>
        <w:ind w:firstLine="0"/>
        <w:jc w:val="center"/>
        <w:rPr>
          <w:b/>
          <w:szCs w:val="28"/>
        </w:rPr>
      </w:pPr>
      <w:r w:rsidRPr="009411BC">
        <w:rPr>
          <w:b/>
          <w:szCs w:val="28"/>
        </w:rPr>
        <w:t>Практическое занятие №</w:t>
      </w:r>
      <w:r w:rsidR="00947637">
        <w:rPr>
          <w:b/>
          <w:szCs w:val="28"/>
        </w:rPr>
        <w:t>2</w:t>
      </w:r>
    </w:p>
    <w:p w:rsidR="007410CE" w:rsidRPr="00947637" w:rsidRDefault="009411BC" w:rsidP="009411BC">
      <w:pPr>
        <w:jc w:val="center"/>
        <w:rPr>
          <w:rFonts w:cs="Times New Roman"/>
          <w:b/>
          <w:bCs/>
          <w:szCs w:val="28"/>
        </w:rPr>
      </w:pPr>
      <w:r w:rsidRPr="00947637">
        <w:rPr>
          <w:b/>
          <w:szCs w:val="28"/>
        </w:rPr>
        <w:t xml:space="preserve">Перспективы использования достижений промышленной биотехнологии в производстве продуктов </w:t>
      </w:r>
      <w:r w:rsidR="00947637">
        <w:rPr>
          <w:b/>
          <w:szCs w:val="28"/>
        </w:rPr>
        <w:t>питания животного происхождения</w:t>
      </w:r>
    </w:p>
    <w:p w:rsidR="009411BC" w:rsidRDefault="009411BC" w:rsidP="009411BC">
      <w:pPr>
        <w:ind w:firstLine="0"/>
        <w:rPr>
          <w:rFonts w:cs="Times New Roman"/>
          <w:bCs/>
          <w:szCs w:val="28"/>
        </w:rPr>
      </w:pPr>
    </w:p>
    <w:p w:rsidR="009C6B52" w:rsidRPr="009C6B52" w:rsidRDefault="009C6B52" w:rsidP="009C6B52">
      <w:pPr>
        <w:ind w:firstLine="0"/>
        <w:jc w:val="center"/>
        <w:rPr>
          <w:rFonts w:cs="Times New Roman"/>
          <w:bCs/>
          <w:i/>
          <w:szCs w:val="28"/>
        </w:rPr>
      </w:pPr>
      <w:r w:rsidRPr="009C6B52">
        <w:rPr>
          <w:rFonts w:cs="Times New Roman"/>
          <w:bCs/>
          <w:i/>
          <w:szCs w:val="28"/>
        </w:rPr>
        <w:t>Цель: изучить современные приемы производства продуктов питания с использованием достижений пищевой биотехнологии</w:t>
      </w:r>
    </w:p>
    <w:p w:rsidR="009C6B52" w:rsidRDefault="009C6B52" w:rsidP="009411BC">
      <w:pPr>
        <w:ind w:firstLine="0"/>
        <w:rPr>
          <w:rFonts w:cs="Times New Roman"/>
          <w:bCs/>
          <w:szCs w:val="28"/>
        </w:rPr>
      </w:pPr>
    </w:p>
    <w:p w:rsidR="006B7FB6" w:rsidRDefault="006B7FB6" w:rsidP="006B7FB6">
      <w:pPr>
        <w:ind w:firstLine="0"/>
        <w:jc w:val="center"/>
        <w:rPr>
          <w:color w:val="000000"/>
        </w:rPr>
      </w:pPr>
      <w:r>
        <w:rPr>
          <w:color w:val="000000"/>
          <w:u w:val="single"/>
        </w:rPr>
        <w:t>Ключевые понятия и категории: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генно-модифицированные</w:t>
      </w:r>
      <w:proofErr w:type="spellEnd"/>
      <w:r>
        <w:rPr>
          <w:color w:val="000000"/>
        </w:rPr>
        <w:t xml:space="preserve"> ферменты, ферментные технологии, генная инженерия, ферментированные продукты</w:t>
      </w:r>
    </w:p>
    <w:p w:rsidR="006B7FB6" w:rsidRDefault="006B7FB6" w:rsidP="009411BC">
      <w:pPr>
        <w:ind w:firstLine="0"/>
        <w:rPr>
          <w:rFonts w:cs="Times New Roman"/>
          <w:bCs/>
          <w:szCs w:val="28"/>
        </w:rPr>
      </w:pPr>
    </w:p>
    <w:p w:rsidR="009C6B52" w:rsidRDefault="009C6B52" w:rsidP="009C6B52">
      <w:pPr>
        <w:ind w:firstLine="0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План занятия:</w:t>
      </w:r>
    </w:p>
    <w:p w:rsidR="009C6B52" w:rsidRDefault="009C6B52" w:rsidP="009C6B52">
      <w:pPr>
        <w:pStyle w:val="a6"/>
        <w:numPr>
          <w:ilvl w:val="0"/>
          <w:numId w:val="2"/>
        </w:numPr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Использование ферментных препаратов</w:t>
      </w:r>
    </w:p>
    <w:p w:rsidR="009C6B52" w:rsidRPr="009C6B52" w:rsidRDefault="009C6B52" w:rsidP="009C6B52">
      <w:pPr>
        <w:pStyle w:val="a6"/>
        <w:numPr>
          <w:ilvl w:val="0"/>
          <w:numId w:val="2"/>
        </w:numPr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Продукты, вырабатываемые с использованием ГМО ферментов</w:t>
      </w:r>
    </w:p>
    <w:p w:rsidR="009C6B52" w:rsidRDefault="009C6B52" w:rsidP="009411BC">
      <w:pPr>
        <w:ind w:firstLine="0"/>
        <w:rPr>
          <w:rFonts w:cs="Times New Roman"/>
          <w:bCs/>
          <w:szCs w:val="28"/>
        </w:rPr>
      </w:pPr>
    </w:p>
    <w:p w:rsidR="009411BC" w:rsidRPr="009411BC" w:rsidRDefault="009411BC" w:rsidP="009411BC">
      <w:pPr>
        <w:pStyle w:val="31"/>
        <w:shd w:val="clear" w:color="auto" w:fill="auto"/>
        <w:spacing w:line="360" w:lineRule="auto"/>
        <w:ind w:left="20" w:right="40" w:firstLine="689"/>
        <w:jc w:val="both"/>
        <w:rPr>
          <w:rFonts w:cs="Courier New"/>
          <w:i w:val="0"/>
          <w:sz w:val="28"/>
          <w:szCs w:val="28"/>
        </w:rPr>
      </w:pPr>
      <w:r w:rsidRPr="009411BC">
        <w:rPr>
          <w:i w:val="0"/>
          <w:sz w:val="28"/>
          <w:szCs w:val="28"/>
        </w:rPr>
        <w:t xml:space="preserve">В современной промышленности (в производстве пищевых продуктов, </w:t>
      </w:r>
      <w:r w:rsidRPr="009411BC">
        <w:rPr>
          <w:rStyle w:val="3MicrosoftSansSerif"/>
          <w:rFonts w:ascii="Times New Roman" w:eastAsia="Calibri" w:hAnsi="Times New Roman" w:cs="Times New Roman"/>
          <w:b w:val="0"/>
          <w:sz w:val="28"/>
          <w:szCs w:val="28"/>
        </w:rPr>
        <w:t>в</w:t>
      </w:r>
      <w:r w:rsidRPr="009411BC">
        <w:rPr>
          <w:rStyle w:val="3MicrosoftSansSerif"/>
          <w:rFonts w:eastAsia="Calibri"/>
          <w:sz w:val="28"/>
          <w:szCs w:val="28"/>
        </w:rPr>
        <w:t xml:space="preserve"> </w:t>
      </w:r>
      <w:proofErr w:type="spellStart"/>
      <w:r w:rsidRPr="009411BC">
        <w:rPr>
          <w:i w:val="0"/>
          <w:sz w:val="28"/>
          <w:szCs w:val="28"/>
        </w:rPr>
        <w:t>зернопереработке</w:t>
      </w:r>
      <w:proofErr w:type="spellEnd"/>
      <w:r w:rsidRPr="009411BC">
        <w:rPr>
          <w:i w:val="0"/>
          <w:sz w:val="28"/>
          <w:szCs w:val="28"/>
        </w:rPr>
        <w:t xml:space="preserve">, в производстве тканей, бумаги, целлюлозы и отдельных химических веществ) современные методы молекулярной </w:t>
      </w:r>
      <w:r w:rsidRPr="009411BC">
        <w:rPr>
          <w:rStyle w:val="39"/>
          <w:sz w:val="28"/>
          <w:szCs w:val="28"/>
        </w:rPr>
        <w:t>биологии используются для повышения эффективности производства и снижения вредного влияния промышленных процессов на окружающую среду.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160" w:firstLine="689"/>
        <w:rPr>
          <w:rFonts w:cs="Courier New"/>
          <w:sz w:val="28"/>
          <w:szCs w:val="28"/>
        </w:rPr>
      </w:pPr>
      <w:r w:rsidRPr="009411BC">
        <w:rPr>
          <w:rStyle w:val="3"/>
          <w:sz w:val="28"/>
          <w:szCs w:val="28"/>
        </w:rPr>
        <w:t>Еще задолго до появления современной биотехнологии ферменты играли большую роль в производстве пищевых продуктов. Они использовались, например, в производстве сыров, хлеба и алкогольных напитков. Ферменты – неотъемлемая часть современной пищевой промы</w:t>
      </w:r>
      <w:r>
        <w:rPr>
          <w:rStyle w:val="3"/>
          <w:sz w:val="28"/>
          <w:szCs w:val="28"/>
        </w:rPr>
        <w:t>шленности, где они выполняют са</w:t>
      </w:r>
      <w:r w:rsidRPr="009411BC">
        <w:rPr>
          <w:rStyle w:val="3"/>
          <w:sz w:val="28"/>
          <w:szCs w:val="28"/>
        </w:rPr>
        <w:t xml:space="preserve">мые разные функции. Их используют практически во всех </w:t>
      </w:r>
      <w:proofErr w:type="spellStart"/>
      <w:r w:rsidRPr="009411BC">
        <w:rPr>
          <w:rStyle w:val="3"/>
          <w:sz w:val="28"/>
          <w:szCs w:val="28"/>
        </w:rPr>
        <w:t>подотраслях</w:t>
      </w:r>
      <w:proofErr w:type="spellEnd"/>
      <w:r w:rsidRPr="009411BC">
        <w:rPr>
          <w:rStyle w:val="3"/>
          <w:sz w:val="28"/>
          <w:szCs w:val="28"/>
        </w:rPr>
        <w:t xml:space="preserve"> пищевой промышленности, в том </w:t>
      </w:r>
      <w:r w:rsidRPr="009411BC">
        <w:rPr>
          <w:rStyle w:val="9pt2"/>
          <w:sz w:val="28"/>
          <w:szCs w:val="28"/>
        </w:rPr>
        <w:t xml:space="preserve">числе в </w:t>
      </w:r>
      <w:proofErr w:type="spellStart"/>
      <w:r w:rsidRPr="009411BC">
        <w:rPr>
          <w:rStyle w:val="9pt2"/>
          <w:sz w:val="28"/>
          <w:szCs w:val="28"/>
        </w:rPr>
        <w:t>зернопереработке</w:t>
      </w:r>
      <w:proofErr w:type="spellEnd"/>
      <w:r w:rsidRPr="009411BC">
        <w:rPr>
          <w:rStyle w:val="9pt2"/>
          <w:sz w:val="28"/>
          <w:szCs w:val="28"/>
        </w:rPr>
        <w:t>, молочной, сахарной и мясоперерабатывающей промышленности, в пивоварении, виноделии и в производстве</w:t>
      </w:r>
      <w:r w:rsidRPr="009411BC">
        <w:rPr>
          <w:rStyle w:val="3"/>
          <w:sz w:val="28"/>
          <w:szCs w:val="28"/>
        </w:rPr>
        <w:t xml:space="preserve"> соков.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Использование ГМО в производстве ферментов дает ряд преимуществ, </w:t>
      </w:r>
      <w:r w:rsidRPr="009411BC">
        <w:rPr>
          <w:rStyle w:val="20"/>
          <w:sz w:val="28"/>
          <w:szCs w:val="28"/>
        </w:rPr>
        <w:lastRenderedPageBreak/>
        <w:t>а именно:</w:t>
      </w:r>
    </w:p>
    <w:p w:rsidR="009411BC" w:rsidRPr="009411BC" w:rsidRDefault="009411BC" w:rsidP="009411BC">
      <w:pPr>
        <w:pStyle w:val="6"/>
        <w:numPr>
          <w:ilvl w:val="0"/>
          <w:numId w:val="1"/>
        </w:numPr>
        <w:shd w:val="clear" w:color="auto" w:fill="auto"/>
        <w:spacing w:before="0" w:line="360" w:lineRule="auto"/>
        <w:ind w:left="2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 возможность получать высокоочищенные ферменты с максимальной специфичностью действия;</w:t>
      </w:r>
    </w:p>
    <w:p w:rsidR="009411BC" w:rsidRPr="009411BC" w:rsidRDefault="009411BC" w:rsidP="009411BC">
      <w:pPr>
        <w:pStyle w:val="6"/>
        <w:numPr>
          <w:ilvl w:val="0"/>
          <w:numId w:val="1"/>
        </w:numPr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 возможность получать ферменты, производство которых иным способом невозможно по экономическим, экологическим и токсикологическим причинам;</w:t>
      </w:r>
    </w:p>
    <w:p w:rsidR="009411BC" w:rsidRPr="009411BC" w:rsidRDefault="009411BC" w:rsidP="009411BC">
      <w:pPr>
        <w:pStyle w:val="6"/>
        <w:numPr>
          <w:ilvl w:val="0"/>
          <w:numId w:val="1"/>
        </w:numPr>
        <w:shd w:val="clear" w:color="auto" w:fill="auto"/>
        <w:spacing w:before="0" w:line="360" w:lineRule="auto"/>
        <w:ind w:left="2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 снижение энергопотребления и количества отходов благодаря высокой эффективности производства;</w:t>
      </w:r>
    </w:p>
    <w:p w:rsidR="009411BC" w:rsidRPr="009411BC" w:rsidRDefault="009411BC" w:rsidP="009411BC">
      <w:pPr>
        <w:pStyle w:val="6"/>
        <w:numPr>
          <w:ilvl w:val="0"/>
          <w:numId w:val="1"/>
        </w:numPr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 в пищевой промышленности – повышение эффективности использования сырья (например, в производстве соков), качества готовой продукции и увеличение срока годности, что позволяет снизить количество пищевых отходов (в частности, в кондитерской и хлебопекарной промышленности) и сократить использование химических веществ (в частности, в крахмально-паточной промышленности);</w:t>
      </w:r>
    </w:p>
    <w:p w:rsidR="009411BC" w:rsidRPr="009411BC" w:rsidRDefault="009411BC" w:rsidP="009411BC">
      <w:pPr>
        <w:pStyle w:val="6"/>
        <w:numPr>
          <w:ilvl w:val="0"/>
          <w:numId w:val="1"/>
        </w:numPr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 в производстве кормов применение ферментов позволяет снизить загрязнение окружающей среды фосфором, высвобождающимся из отходов животноводства.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На пищевых производствах ферменты и ферментные препараты практически всегда используются как технологические добавки. В готовом продукте они либо отсутствуют, либо не функциональны. В </w:t>
      </w:r>
      <w:proofErr w:type="gramStart"/>
      <w:r w:rsidRPr="009411BC">
        <w:rPr>
          <w:rStyle w:val="20"/>
          <w:sz w:val="28"/>
          <w:szCs w:val="28"/>
        </w:rPr>
        <w:t>последние</w:t>
      </w:r>
      <w:proofErr w:type="gramEnd"/>
      <w:r w:rsidRPr="009411BC">
        <w:rPr>
          <w:rStyle w:val="20"/>
          <w:sz w:val="28"/>
          <w:szCs w:val="28"/>
        </w:rPr>
        <w:t xml:space="preserve"> 15-20 лет появилось множество пищевых ферментов, полученных с использованием ГМО – например, химозин (</w:t>
      </w:r>
      <w:proofErr w:type="spellStart"/>
      <w:r w:rsidRPr="009411BC">
        <w:rPr>
          <w:rStyle w:val="20"/>
          <w:sz w:val="28"/>
          <w:szCs w:val="28"/>
        </w:rPr>
        <w:t>молокосвертывающий</w:t>
      </w:r>
      <w:proofErr w:type="spellEnd"/>
      <w:r w:rsidRPr="009411BC">
        <w:rPr>
          <w:rStyle w:val="20"/>
          <w:sz w:val="28"/>
          <w:szCs w:val="28"/>
        </w:rPr>
        <w:t xml:space="preserve"> фермент). Химозин, зачастую называемый также </w:t>
      </w:r>
      <w:proofErr w:type="spellStart"/>
      <w:r w:rsidRPr="009411BC">
        <w:rPr>
          <w:rStyle w:val="20"/>
          <w:sz w:val="28"/>
          <w:szCs w:val="28"/>
        </w:rPr>
        <w:t>реннином</w:t>
      </w:r>
      <w:proofErr w:type="spellEnd"/>
      <w:r w:rsidRPr="009411BC">
        <w:rPr>
          <w:rStyle w:val="20"/>
          <w:sz w:val="28"/>
          <w:szCs w:val="28"/>
        </w:rPr>
        <w:t xml:space="preserve"> (сычужным ферментом) – это протеолитический фермент, синтезируемый в желудке. Его роль в процессе пищеварения заключается в свертывании молока в желудке, что очень важно для детенышей млекопитающих. Если бы молоко не свертывалось, оно быстро проходило бы через желудок, и его белки не усваивались бы. Химозин эффективно свертывает жидкое молоко и тем самым дольше задерживает его в желудке. Секреция химозина максимальна </w:t>
      </w:r>
      <w:proofErr w:type="gramStart"/>
      <w:r w:rsidRPr="009411BC">
        <w:rPr>
          <w:rStyle w:val="20"/>
          <w:sz w:val="28"/>
          <w:szCs w:val="28"/>
        </w:rPr>
        <w:t>в первые</w:t>
      </w:r>
      <w:proofErr w:type="gramEnd"/>
      <w:r w:rsidRPr="009411BC">
        <w:rPr>
          <w:rStyle w:val="20"/>
          <w:sz w:val="28"/>
          <w:szCs w:val="28"/>
        </w:rPr>
        <w:t xml:space="preserve"> дни после рождения и впоследствии снижается, сменяясь </w:t>
      </w:r>
      <w:r w:rsidRPr="009411BC">
        <w:rPr>
          <w:rStyle w:val="20"/>
          <w:sz w:val="28"/>
          <w:szCs w:val="28"/>
        </w:rPr>
        <w:lastRenderedPageBreak/>
        <w:t xml:space="preserve">секрецией пепсина – основной желудочной протеазы. Химозин секретируется неактивным проферментом – </w:t>
      </w:r>
      <w:proofErr w:type="spellStart"/>
      <w:r w:rsidRPr="009411BC">
        <w:rPr>
          <w:rStyle w:val="20"/>
          <w:sz w:val="28"/>
          <w:szCs w:val="28"/>
        </w:rPr>
        <w:t>прохимозином</w:t>
      </w:r>
      <w:proofErr w:type="spellEnd"/>
      <w:r w:rsidRPr="009411BC">
        <w:rPr>
          <w:rStyle w:val="20"/>
          <w:sz w:val="28"/>
          <w:szCs w:val="28"/>
        </w:rPr>
        <w:t>, который, как и пепсин, активируется под воздействием кислоты. Химозин подобен пепсину в том смысле, что он наиболее активен в кислых средах.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>Основным молочным белком является казеин. Различают четыре основных вида его молекул: α</w:t>
      </w:r>
      <w:proofErr w:type="spellStart"/>
      <w:r w:rsidRPr="009411BC">
        <w:rPr>
          <w:rStyle w:val="20"/>
          <w:sz w:val="28"/>
          <w:szCs w:val="28"/>
          <w:vertAlign w:val="subscript"/>
          <w:lang w:val="en-US" w:eastAsia="en-US"/>
        </w:rPr>
        <w:t>sl</w:t>
      </w:r>
      <w:proofErr w:type="spellEnd"/>
      <w:r w:rsidRPr="009411BC">
        <w:rPr>
          <w:rStyle w:val="20"/>
          <w:sz w:val="28"/>
          <w:szCs w:val="28"/>
          <w:lang w:eastAsia="en-US"/>
        </w:rPr>
        <w:t xml:space="preserve">, </w:t>
      </w:r>
      <w:proofErr w:type="spellStart"/>
      <w:r w:rsidRPr="009411BC">
        <w:rPr>
          <w:rStyle w:val="20"/>
          <w:sz w:val="28"/>
          <w:szCs w:val="28"/>
          <w:lang w:val="en-US" w:eastAsia="en-US"/>
        </w:rPr>
        <w:t>α</w:t>
      </w:r>
      <w:r w:rsidRPr="009411BC">
        <w:rPr>
          <w:rStyle w:val="20"/>
          <w:sz w:val="28"/>
          <w:szCs w:val="28"/>
          <w:vertAlign w:val="subscript"/>
          <w:lang w:val="en-US" w:eastAsia="en-US"/>
        </w:rPr>
        <w:t>S</w:t>
      </w:r>
      <w:proofErr w:type="spellEnd"/>
      <w:r w:rsidRPr="009411BC">
        <w:rPr>
          <w:rStyle w:val="20"/>
          <w:sz w:val="28"/>
          <w:szCs w:val="28"/>
          <w:vertAlign w:val="subscript"/>
          <w:lang w:eastAsia="en-US"/>
        </w:rPr>
        <w:t>2</w:t>
      </w:r>
      <w:r w:rsidRPr="009411BC">
        <w:rPr>
          <w:rStyle w:val="20"/>
          <w:sz w:val="28"/>
          <w:szCs w:val="28"/>
          <w:lang w:eastAsia="en-US"/>
        </w:rPr>
        <w:t xml:space="preserve">, </w:t>
      </w:r>
      <w:r w:rsidRPr="009411BC">
        <w:rPr>
          <w:rStyle w:val="20"/>
          <w:sz w:val="28"/>
          <w:szCs w:val="28"/>
        </w:rPr>
        <w:t>β и κ. Альф</w:t>
      </w:r>
      <w:proofErr w:type="gramStart"/>
      <w:r w:rsidRPr="009411BC">
        <w:rPr>
          <w:rStyle w:val="20"/>
          <w:sz w:val="28"/>
          <w:szCs w:val="28"/>
        </w:rPr>
        <w:t>а-</w:t>
      </w:r>
      <w:proofErr w:type="gramEnd"/>
      <w:r w:rsidRPr="009411BC">
        <w:rPr>
          <w:rStyle w:val="20"/>
          <w:sz w:val="28"/>
          <w:szCs w:val="28"/>
        </w:rPr>
        <w:t xml:space="preserve"> и </w:t>
      </w:r>
      <w:proofErr w:type="spellStart"/>
      <w:r w:rsidRPr="009411BC">
        <w:rPr>
          <w:rStyle w:val="20"/>
          <w:sz w:val="28"/>
          <w:szCs w:val="28"/>
        </w:rPr>
        <w:t>бета-казеины</w:t>
      </w:r>
      <w:proofErr w:type="spellEnd"/>
      <w:r w:rsidRPr="009411BC">
        <w:rPr>
          <w:rStyle w:val="20"/>
          <w:sz w:val="28"/>
          <w:szCs w:val="28"/>
        </w:rPr>
        <w:t xml:space="preserve"> – это гидрофобные белки, легко осаждающиеся под действием кальция (в норме содержание кальция в молоке значительно выше количества, необходимого для осаждения этих белков). У </w:t>
      </w:r>
      <w:proofErr w:type="spellStart"/>
      <w:proofErr w:type="gramStart"/>
      <w:r w:rsidRPr="009411BC">
        <w:rPr>
          <w:rStyle w:val="20"/>
          <w:sz w:val="28"/>
          <w:szCs w:val="28"/>
        </w:rPr>
        <w:t>каппа-казеина</w:t>
      </w:r>
      <w:proofErr w:type="spellEnd"/>
      <w:proofErr w:type="gramEnd"/>
      <w:r w:rsidRPr="009411BC">
        <w:rPr>
          <w:rStyle w:val="20"/>
          <w:sz w:val="28"/>
          <w:szCs w:val="28"/>
        </w:rPr>
        <w:t xml:space="preserve"> совершенно другая молекула, не осаждаемая кальцием. Химозин </w:t>
      </w:r>
      <w:proofErr w:type="spellStart"/>
      <w:r w:rsidRPr="009411BC">
        <w:rPr>
          <w:rStyle w:val="20"/>
          <w:sz w:val="28"/>
          <w:szCs w:val="28"/>
        </w:rPr>
        <w:t>протеолитически</w:t>
      </w:r>
      <w:proofErr w:type="spellEnd"/>
      <w:r w:rsidRPr="009411BC">
        <w:rPr>
          <w:rStyle w:val="20"/>
          <w:sz w:val="28"/>
          <w:szCs w:val="28"/>
        </w:rPr>
        <w:t xml:space="preserve"> расщепляет и превращает каппа-казеин в пара-каппа-казеин и небольшую молекулу </w:t>
      </w:r>
      <w:proofErr w:type="spellStart"/>
      <w:r w:rsidRPr="009411BC">
        <w:rPr>
          <w:rStyle w:val="20"/>
          <w:sz w:val="28"/>
          <w:szCs w:val="28"/>
        </w:rPr>
        <w:t>макропептида</w:t>
      </w:r>
      <w:proofErr w:type="spellEnd"/>
      <w:r w:rsidRPr="009411BC">
        <w:rPr>
          <w:rStyle w:val="20"/>
          <w:sz w:val="28"/>
          <w:szCs w:val="28"/>
        </w:rPr>
        <w:t xml:space="preserve">. Пара-каппа-казеин не </w:t>
      </w:r>
      <w:proofErr w:type="gramStart"/>
      <w:r w:rsidRPr="009411BC">
        <w:rPr>
          <w:rStyle w:val="20"/>
          <w:sz w:val="28"/>
          <w:szCs w:val="28"/>
        </w:rPr>
        <w:t>способен</w:t>
      </w:r>
      <w:proofErr w:type="gramEnd"/>
      <w:r w:rsidRPr="009411BC">
        <w:rPr>
          <w:rStyle w:val="20"/>
          <w:sz w:val="28"/>
          <w:szCs w:val="28"/>
        </w:rPr>
        <w:t xml:space="preserve"> стабилизировать </w:t>
      </w:r>
      <w:proofErr w:type="spellStart"/>
      <w:r w:rsidRPr="009411BC">
        <w:rPr>
          <w:rStyle w:val="20"/>
          <w:sz w:val="28"/>
          <w:szCs w:val="28"/>
        </w:rPr>
        <w:t>мицеллярные</w:t>
      </w:r>
      <w:proofErr w:type="spellEnd"/>
      <w:r w:rsidRPr="009411BC">
        <w:rPr>
          <w:rStyle w:val="20"/>
          <w:sz w:val="28"/>
          <w:szCs w:val="28"/>
        </w:rPr>
        <w:t xml:space="preserve"> структуры, и </w:t>
      </w:r>
      <w:proofErr w:type="spellStart"/>
      <w:r w:rsidRPr="009411BC">
        <w:rPr>
          <w:rStyle w:val="20"/>
          <w:sz w:val="28"/>
          <w:szCs w:val="28"/>
        </w:rPr>
        <w:t>казенны</w:t>
      </w:r>
      <w:proofErr w:type="spellEnd"/>
      <w:r w:rsidRPr="009411BC">
        <w:rPr>
          <w:rStyle w:val="20"/>
          <w:sz w:val="28"/>
          <w:szCs w:val="28"/>
        </w:rPr>
        <w:t>, нерастворимые в растворе солей кальция, осаждаются с образованием сгустка.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Поскольку телячий химозин довольно дорогой, методами генной инженерии получают микроорганизмы, которые продуцируют химозин, идентичный ферменту, вырабатываемому в желудке жвачных животных. </w:t>
      </w:r>
      <w:proofErr w:type="spellStart"/>
      <w:r w:rsidRPr="009411BC">
        <w:rPr>
          <w:rStyle w:val="20"/>
          <w:sz w:val="28"/>
          <w:szCs w:val="28"/>
        </w:rPr>
        <w:t>Генно-модифицированный</w:t>
      </w:r>
      <w:proofErr w:type="spellEnd"/>
      <w:r w:rsidRPr="009411BC">
        <w:rPr>
          <w:rStyle w:val="20"/>
          <w:sz w:val="28"/>
          <w:szCs w:val="28"/>
        </w:rPr>
        <w:t xml:space="preserve"> химозин ведет себя аналогично телячьему химозину, при этом его действие более предсказуемо и в нем меньше посторонних примесей. Такой химозин применяют в сыроделии для получения высококачественных сыров без использования плесневых ферментов, а также сычужного фермента других животных (не телячьего). Химозин, полученный из </w:t>
      </w:r>
      <w:proofErr w:type="spellStart"/>
      <w:r w:rsidRPr="009411BC">
        <w:rPr>
          <w:rStyle w:val="20"/>
          <w:sz w:val="28"/>
          <w:szCs w:val="28"/>
        </w:rPr>
        <w:t>рекомбинантных</w:t>
      </w:r>
      <w:proofErr w:type="spellEnd"/>
      <w:r w:rsidRPr="009411BC">
        <w:rPr>
          <w:rStyle w:val="20"/>
          <w:sz w:val="28"/>
          <w:szCs w:val="28"/>
        </w:rPr>
        <w:t xml:space="preserve"> микроорганизмов, соответствует более строгим требованиям и подвергается серьезной проверке на чистоту. В настоящее время в США и Великобритании около 90% всех твердых сыров изготавливают с применением химозина, полученного из </w:t>
      </w:r>
      <w:proofErr w:type="spellStart"/>
      <w:r w:rsidRPr="009411BC">
        <w:rPr>
          <w:rStyle w:val="20"/>
          <w:sz w:val="28"/>
          <w:szCs w:val="28"/>
        </w:rPr>
        <w:t>генно-модифицированных</w:t>
      </w:r>
      <w:proofErr w:type="spellEnd"/>
      <w:r w:rsidRPr="009411BC">
        <w:rPr>
          <w:rStyle w:val="20"/>
          <w:sz w:val="28"/>
          <w:szCs w:val="28"/>
        </w:rPr>
        <w:t xml:space="preserve"> микроорганизмов. Его легче очистить, он более активен (95% по сравнению с 5% у натурального химозина), а его получение обходится дешевле. В 1988 г. химозин стал первым </w:t>
      </w:r>
      <w:proofErr w:type="spellStart"/>
      <w:r w:rsidRPr="009411BC">
        <w:rPr>
          <w:rStyle w:val="20"/>
          <w:sz w:val="28"/>
          <w:szCs w:val="28"/>
        </w:rPr>
        <w:t>генно-модифицированным</w:t>
      </w:r>
      <w:proofErr w:type="spellEnd"/>
      <w:r w:rsidRPr="009411BC">
        <w:rPr>
          <w:rStyle w:val="20"/>
          <w:sz w:val="28"/>
          <w:szCs w:val="28"/>
        </w:rPr>
        <w:t xml:space="preserve"> ферментом, разрешенным в Великобритании к </w:t>
      </w:r>
      <w:r w:rsidRPr="009411BC">
        <w:rPr>
          <w:rStyle w:val="20"/>
          <w:sz w:val="28"/>
          <w:szCs w:val="28"/>
        </w:rPr>
        <w:lastRenderedPageBreak/>
        <w:t xml:space="preserve">использованию в пищевых продуктах, а в 1990 г. он был разрешен и в США. Тем самым в Великобритании применение ГМО в пищевой промышленности было разрешено на два года раньше, чем в США. В настоящее время в США и в большинстве европейских стран разрешены к применению три таких фермента, одобренных национальными обществами вегетарианцев, а также разрешенных в производстве кошерных и </w:t>
      </w:r>
      <w:proofErr w:type="spellStart"/>
      <w:r w:rsidRPr="009411BC">
        <w:rPr>
          <w:rStyle w:val="20"/>
          <w:sz w:val="28"/>
          <w:szCs w:val="28"/>
        </w:rPr>
        <w:t>халяльных</w:t>
      </w:r>
      <w:proofErr w:type="spellEnd"/>
      <w:r w:rsidRPr="009411BC">
        <w:rPr>
          <w:rStyle w:val="20"/>
          <w:sz w:val="28"/>
          <w:szCs w:val="28"/>
        </w:rPr>
        <w:t xml:space="preserve"> продуктов.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20"/>
          <w:sz w:val="28"/>
          <w:szCs w:val="28"/>
        </w:rPr>
        <w:t xml:space="preserve">Существуют прогнозы, согласно которым в будущем практически все пищевые ферменты будут получать с использованием </w:t>
      </w:r>
      <w:proofErr w:type="spellStart"/>
      <w:r w:rsidRPr="009411BC">
        <w:rPr>
          <w:rStyle w:val="20"/>
          <w:sz w:val="28"/>
          <w:szCs w:val="28"/>
        </w:rPr>
        <w:t>генно-модифицированных</w:t>
      </w:r>
      <w:proofErr w:type="spellEnd"/>
      <w:r w:rsidRPr="009411BC">
        <w:rPr>
          <w:rStyle w:val="20"/>
          <w:sz w:val="28"/>
          <w:szCs w:val="28"/>
        </w:rPr>
        <w:t xml:space="preserve"> организмов. В настоящее время до 90% ферментов, получивших широкое промышленное применение, являются результатом использования технологии </w:t>
      </w:r>
      <w:proofErr w:type="spellStart"/>
      <w:r w:rsidRPr="009411BC">
        <w:rPr>
          <w:rStyle w:val="20"/>
          <w:sz w:val="28"/>
          <w:szCs w:val="28"/>
        </w:rPr>
        <w:t>рекомбинантных</w:t>
      </w:r>
      <w:proofErr w:type="spellEnd"/>
      <w:r w:rsidRPr="009411BC">
        <w:rPr>
          <w:rStyle w:val="20"/>
          <w:sz w:val="28"/>
          <w:szCs w:val="28"/>
        </w:rPr>
        <w:t xml:space="preserve"> ДНК. Помимо пищевой промышленности ферменты все чаще используют в химическом синтезе. В отличие от неорганических катализаторов (кислот, щелочей, металлов и оксидов металлов) </w:t>
      </w:r>
      <w:r w:rsidRPr="009411BC">
        <w:rPr>
          <w:rStyle w:val="4"/>
          <w:sz w:val="28"/>
          <w:szCs w:val="28"/>
        </w:rPr>
        <w:t>ферменты по своему действию весьма специфичны. В некоторых случаях их действие ограничивается образованием отдельных связей в соединениях, с которыми они взаимодействуют. Например, большинство протеаз расщепляют некоторые виды белка, но иногда при этом в белковых молекулах разрушаются лишь определенные виды связей (в зависимости от воздействующего фермента). В промышленном производстве такое избирательное действие ферментов позволяет увеличить выход продукции и минимизировать образование нежелательных побочных продуктов.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20" w:firstLine="689"/>
        <w:rPr>
          <w:rFonts w:cs="Courier New"/>
          <w:sz w:val="28"/>
          <w:szCs w:val="28"/>
        </w:rPr>
      </w:pPr>
      <w:r w:rsidRPr="009411BC">
        <w:rPr>
          <w:rStyle w:val="4"/>
          <w:sz w:val="28"/>
          <w:szCs w:val="28"/>
        </w:rPr>
        <w:t xml:space="preserve">Ферменты классифицируют по тем соединениям, на которые они воздействуют. К наиболее распространенным ферментам относятся протеазы, расщепляющие белок (протеин), </w:t>
      </w:r>
      <w:proofErr w:type="spellStart"/>
      <w:r w:rsidRPr="009411BC">
        <w:rPr>
          <w:rStyle w:val="4"/>
          <w:sz w:val="28"/>
          <w:szCs w:val="28"/>
        </w:rPr>
        <w:t>целлюлазы</w:t>
      </w:r>
      <w:proofErr w:type="spellEnd"/>
      <w:r w:rsidRPr="009411BC">
        <w:rPr>
          <w:rStyle w:val="4"/>
          <w:sz w:val="28"/>
          <w:szCs w:val="28"/>
        </w:rPr>
        <w:t xml:space="preserve">, расщепляющие целлюлозу, липазы, расщепляющие жиры и жирные кислоты, и амилазы, расщепляющие крахмал на простые сахара. Примеры некоторых доступных </w:t>
      </w:r>
      <w:proofErr w:type="spellStart"/>
      <w:r w:rsidRPr="009411BC">
        <w:rPr>
          <w:rStyle w:val="4"/>
          <w:sz w:val="28"/>
          <w:szCs w:val="28"/>
        </w:rPr>
        <w:t>рекомбинантных</w:t>
      </w:r>
      <w:proofErr w:type="spellEnd"/>
      <w:r w:rsidRPr="009411BC">
        <w:rPr>
          <w:rStyle w:val="4"/>
          <w:sz w:val="28"/>
          <w:szCs w:val="28"/>
        </w:rPr>
        <w:t xml:space="preserve"> ферментов приведены в таблице.</w:t>
      </w:r>
    </w:p>
    <w:p w:rsidR="009411BC" w:rsidRPr="009411BC" w:rsidRDefault="009411BC" w:rsidP="009411BC">
      <w:pPr>
        <w:pStyle w:val="210"/>
        <w:keepNext/>
        <w:keepLines/>
        <w:shd w:val="clear" w:color="auto" w:fill="auto"/>
        <w:spacing w:before="0" w:after="0" w:line="360" w:lineRule="auto"/>
        <w:ind w:left="20" w:firstLine="689"/>
        <w:rPr>
          <w:rFonts w:ascii="Times New Roman" w:hAnsi="Times New Roman" w:cs="Times New Roman"/>
          <w:sz w:val="28"/>
          <w:szCs w:val="28"/>
        </w:rPr>
      </w:pPr>
      <w:bookmarkStart w:id="0" w:name="bookmark8"/>
      <w:r w:rsidRPr="009411BC">
        <w:rPr>
          <w:rStyle w:val="22"/>
          <w:rFonts w:ascii="Times New Roman" w:eastAsia="Courier New" w:hAnsi="Times New Roman" w:cs="Times New Roman"/>
          <w:sz w:val="28"/>
          <w:szCs w:val="28"/>
        </w:rPr>
        <w:lastRenderedPageBreak/>
        <w:t>Генная инженерия ферментов</w:t>
      </w:r>
      <w:bookmarkEnd w:id="0"/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20" w:firstLine="689"/>
        <w:rPr>
          <w:rStyle w:val="5"/>
          <w:rFonts w:cs="Courier New"/>
          <w:sz w:val="28"/>
          <w:szCs w:val="28"/>
        </w:rPr>
      </w:pPr>
      <w:proofErr w:type="gramStart"/>
      <w:r w:rsidRPr="009411BC">
        <w:rPr>
          <w:rStyle w:val="4"/>
          <w:sz w:val="28"/>
          <w:szCs w:val="28"/>
        </w:rPr>
        <w:t xml:space="preserve">Многие работы в области генной инженерии белка основаны на изучении </w:t>
      </w:r>
      <w:proofErr w:type="spellStart"/>
      <w:r w:rsidRPr="009411BC">
        <w:rPr>
          <w:rStyle w:val="4"/>
          <w:sz w:val="28"/>
          <w:szCs w:val="28"/>
        </w:rPr>
        <w:t>субтилизина</w:t>
      </w:r>
      <w:proofErr w:type="spellEnd"/>
      <w:r w:rsidRPr="009411BC">
        <w:rPr>
          <w:rStyle w:val="4"/>
          <w:sz w:val="28"/>
          <w:szCs w:val="28"/>
        </w:rPr>
        <w:t xml:space="preserve">, продуцируемого </w:t>
      </w:r>
      <w:r w:rsidRPr="009411BC">
        <w:rPr>
          <w:rStyle w:val="9pt3"/>
          <w:sz w:val="28"/>
          <w:szCs w:val="28"/>
        </w:rPr>
        <w:t>Bacillus</w:t>
      </w:r>
      <w:r w:rsidRPr="009411BC">
        <w:rPr>
          <w:rStyle w:val="9pt3"/>
          <w:sz w:val="28"/>
          <w:szCs w:val="28"/>
          <w:lang w:val="ru-RU"/>
        </w:rPr>
        <w:t xml:space="preserve"> </w:t>
      </w:r>
      <w:proofErr w:type="spellStart"/>
      <w:r w:rsidRPr="009411BC">
        <w:rPr>
          <w:rStyle w:val="9pt3"/>
          <w:sz w:val="28"/>
          <w:szCs w:val="28"/>
        </w:rPr>
        <w:t>amyloliquefaciens</w:t>
      </w:r>
      <w:proofErr w:type="spellEnd"/>
      <w:r w:rsidRPr="009411BC">
        <w:rPr>
          <w:rStyle w:val="9pt3"/>
          <w:sz w:val="28"/>
          <w:szCs w:val="28"/>
          <w:lang w:val="ru-RU"/>
        </w:rPr>
        <w:t>.</w:t>
      </w:r>
      <w:proofErr w:type="gramEnd"/>
      <w:r w:rsidRPr="009411BC">
        <w:rPr>
          <w:rStyle w:val="4"/>
          <w:sz w:val="28"/>
          <w:szCs w:val="28"/>
        </w:rPr>
        <w:t xml:space="preserve"> Так, основной фермент в моющем средстве производства фирмы </w:t>
      </w:r>
      <w:r w:rsidRPr="009411BC">
        <w:rPr>
          <w:rStyle w:val="9pt3"/>
          <w:sz w:val="28"/>
          <w:szCs w:val="28"/>
        </w:rPr>
        <w:t>Novo</w:t>
      </w:r>
      <w:r w:rsidRPr="009411BC">
        <w:rPr>
          <w:rStyle w:val="9pt3"/>
          <w:sz w:val="28"/>
          <w:szCs w:val="28"/>
          <w:lang w:val="ru-RU"/>
        </w:rPr>
        <w:t xml:space="preserve"> </w:t>
      </w:r>
      <w:r w:rsidRPr="009411BC">
        <w:rPr>
          <w:rStyle w:val="9pt3"/>
          <w:sz w:val="28"/>
          <w:szCs w:val="28"/>
        </w:rPr>
        <w:t>Nordisk</w:t>
      </w:r>
      <w:r w:rsidRPr="009411BC">
        <w:rPr>
          <w:rStyle w:val="9pt3"/>
          <w:sz w:val="28"/>
          <w:szCs w:val="28"/>
          <w:lang w:val="ru-RU"/>
        </w:rPr>
        <w:t xml:space="preserve"> </w:t>
      </w:r>
      <w:r w:rsidRPr="009411BC">
        <w:rPr>
          <w:rStyle w:val="4"/>
          <w:sz w:val="28"/>
          <w:szCs w:val="28"/>
        </w:rPr>
        <w:t>(«</w:t>
      </w:r>
      <w:proofErr w:type="spellStart"/>
      <w:r w:rsidRPr="009411BC">
        <w:rPr>
          <w:rStyle w:val="4"/>
          <w:sz w:val="28"/>
          <w:szCs w:val="28"/>
        </w:rPr>
        <w:t>алкалаза</w:t>
      </w:r>
      <w:proofErr w:type="spellEnd"/>
      <w:r w:rsidRPr="009411BC">
        <w:rPr>
          <w:rStyle w:val="4"/>
          <w:sz w:val="28"/>
          <w:szCs w:val="28"/>
        </w:rPr>
        <w:t xml:space="preserve">») – это </w:t>
      </w:r>
      <w:proofErr w:type="spellStart"/>
      <w:r w:rsidRPr="009411BC">
        <w:rPr>
          <w:rStyle w:val="4"/>
          <w:sz w:val="28"/>
          <w:szCs w:val="28"/>
        </w:rPr>
        <w:t>генно-модифицированный</w:t>
      </w:r>
      <w:proofErr w:type="spellEnd"/>
      <w:r w:rsidRPr="009411BC">
        <w:rPr>
          <w:rStyle w:val="4"/>
          <w:sz w:val="28"/>
          <w:szCs w:val="28"/>
        </w:rPr>
        <w:t xml:space="preserve"> </w:t>
      </w:r>
      <w:proofErr w:type="spellStart"/>
      <w:r w:rsidRPr="009411BC">
        <w:rPr>
          <w:rStyle w:val="4"/>
          <w:sz w:val="28"/>
          <w:szCs w:val="28"/>
        </w:rPr>
        <w:t>субтилизин</w:t>
      </w:r>
      <w:proofErr w:type="spellEnd"/>
      <w:r w:rsidRPr="009411BC">
        <w:rPr>
          <w:rStyle w:val="4"/>
          <w:sz w:val="28"/>
          <w:szCs w:val="28"/>
        </w:rPr>
        <w:t xml:space="preserve">. При его разработке в задачу специалистов по генной инженерии входило повышение активности фермента в составе моющих средств путем увеличения его стойкости при повышенных температурах и значениях </w:t>
      </w:r>
      <w:proofErr w:type="spellStart"/>
      <w:r w:rsidRPr="009411BC">
        <w:rPr>
          <w:rStyle w:val="4"/>
          <w:sz w:val="28"/>
          <w:szCs w:val="28"/>
        </w:rPr>
        <w:t>pH</w:t>
      </w:r>
      <w:proofErr w:type="spellEnd"/>
      <w:r w:rsidRPr="009411BC">
        <w:rPr>
          <w:rStyle w:val="4"/>
          <w:sz w:val="28"/>
          <w:szCs w:val="28"/>
        </w:rPr>
        <w:t>, а также стойкости к окислению. Боль</w:t>
      </w:r>
      <w:r w:rsidRPr="009411BC">
        <w:rPr>
          <w:rStyle w:val="5"/>
          <w:sz w:val="28"/>
          <w:szCs w:val="28"/>
        </w:rPr>
        <w:t xml:space="preserve">шинство замен аминокислотных остатков, в частности, замещение глицинового остатка </w:t>
      </w:r>
      <w:r w:rsidRPr="009411BC">
        <w:rPr>
          <w:rStyle w:val="9pt1"/>
          <w:sz w:val="28"/>
          <w:szCs w:val="28"/>
          <w:lang w:val="ru-RU"/>
        </w:rPr>
        <w:t>(</w:t>
      </w:r>
      <w:proofErr w:type="spellStart"/>
      <w:r w:rsidRPr="009411BC">
        <w:rPr>
          <w:rStyle w:val="9pt1"/>
          <w:sz w:val="28"/>
          <w:szCs w:val="28"/>
        </w:rPr>
        <w:t>Gly</w:t>
      </w:r>
      <w:proofErr w:type="spellEnd"/>
      <w:r w:rsidRPr="009411BC">
        <w:rPr>
          <w:rStyle w:val="5"/>
          <w:sz w:val="28"/>
          <w:szCs w:val="28"/>
        </w:rPr>
        <w:t xml:space="preserve"> 166), позволяет повысить специфичность фермента к определенным пептидным связям и одновременно понизить специфичность к другим пептидным связям. Общий термин, используемый для обозначения молекулярных методов, которые воспроизводят естественный отбор и дают необходимый результат, это «направленная эволюция». В рамках этих методов на уровне генотипа инициируют случайные мутации, а затем проводят отбор желаемых характеристик на уровне </w:t>
      </w:r>
      <w:proofErr w:type="spellStart"/>
      <w:r w:rsidRPr="009411BC">
        <w:rPr>
          <w:rStyle w:val="5"/>
          <w:sz w:val="28"/>
          <w:szCs w:val="28"/>
        </w:rPr>
        <w:t>протеома</w:t>
      </w:r>
      <w:proofErr w:type="spellEnd"/>
      <w:r w:rsidRPr="009411BC">
        <w:rPr>
          <w:rStyle w:val="5"/>
          <w:sz w:val="28"/>
          <w:szCs w:val="28"/>
        </w:rPr>
        <w:t xml:space="preserve">. К подобным методам относятся химический мутагенез, ПЦР повышенной точности, постепенный отсекающий отбор, перестановка генов и т. п. Разработка методов направленной эволюции основана на том, что новые свойства белков зачастую возникают при неочевидных мутациях, то есть рациональные методы генной инженерии типа </w:t>
      </w:r>
      <w:proofErr w:type="spellStart"/>
      <w:proofErr w:type="gramStart"/>
      <w:r w:rsidRPr="009411BC">
        <w:rPr>
          <w:rStyle w:val="5"/>
          <w:sz w:val="28"/>
          <w:szCs w:val="28"/>
        </w:rPr>
        <w:t>сайт-направленного</w:t>
      </w:r>
      <w:proofErr w:type="spellEnd"/>
      <w:proofErr w:type="gramEnd"/>
      <w:r w:rsidRPr="009411BC">
        <w:rPr>
          <w:rStyle w:val="5"/>
          <w:sz w:val="28"/>
          <w:szCs w:val="28"/>
        </w:rPr>
        <w:t xml:space="preserve"> мутагенеза в эволюции белков имеют ограниченное применение. Методами направленной эволюции на генетическом уровне улучшают такие свойства ферментов, как специфичность и стабильность при заданных значениях </w:t>
      </w:r>
      <w:proofErr w:type="spellStart"/>
      <w:r w:rsidRPr="009411BC">
        <w:rPr>
          <w:rStyle w:val="5"/>
          <w:sz w:val="28"/>
          <w:szCs w:val="28"/>
        </w:rPr>
        <w:t>pH</w:t>
      </w:r>
      <w:proofErr w:type="spellEnd"/>
      <w:r w:rsidRPr="009411BC">
        <w:rPr>
          <w:rStyle w:val="5"/>
          <w:sz w:val="28"/>
          <w:szCs w:val="28"/>
        </w:rPr>
        <w:t xml:space="preserve"> и в определенных диапазонах температур.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20" w:hanging="20"/>
        <w:rPr>
          <w:rFonts w:cs="Courier New"/>
          <w:bCs/>
          <w:sz w:val="28"/>
          <w:szCs w:val="28"/>
        </w:rPr>
      </w:pP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20" w:hanging="20"/>
        <w:jc w:val="center"/>
        <w:rPr>
          <w:rFonts w:cs="Courier New"/>
          <w:b/>
          <w:bCs/>
          <w:sz w:val="28"/>
          <w:szCs w:val="28"/>
        </w:rPr>
      </w:pPr>
      <w:r w:rsidRPr="009411BC">
        <w:rPr>
          <w:b/>
          <w:bCs/>
          <w:sz w:val="28"/>
          <w:szCs w:val="28"/>
        </w:rPr>
        <w:t xml:space="preserve">Примеры </w:t>
      </w:r>
      <w:proofErr w:type="spellStart"/>
      <w:r w:rsidRPr="009411BC">
        <w:rPr>
          <w:b/>
          <w:bCs/>
          <w:sz w:val="28"/>
          <w:szCs w:val="28"/>
        </w:rPr>
        <w:t>генно-модифицированных</w:t>
      </w:r>
      <w:proofErr w:type="spellEnd"/>
      <w:r w:rsidRPr="009411BC">
        <w:rPr>
          <w:b/>
          <w:bCs/>
          <w:sz w:val="28"/>
          <w:szCs w:val="28"/>
        </w:rPr>
        <w:t xml:space="preserve"> ферментов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20" w:hanging="20"/>
        <w:rPr>
          <w:rFonts w:cs="Courier Ne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20"/>
      </w:tblPr>
      <w:tblGrid>
        <w:gridCol w:w="2374"/>
        <w:gridCol w:w="2138"/>
        <w:gridCol w:w="2390"/>
        <w:gridCol w:w="2473"/>
      </w:tblGrid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lastRenderedPageBreak/>
              <w:t>Основная ферментная активность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Продуцирующий микроорганизм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Организм-донор или орган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Область применения (неполный перечень)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α-Ацетолактатдекар-</w:t>
            </w:r>
          </w:p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боксилаза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amyloliquefaciens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Напитки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α-Амилаза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 xml:space="preserve">В,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amyloliquefaciens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напитки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licheniformis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овощи и фрукты, напитки, сахар, хлебобулочные изделия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Каталаза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Молоко, яйца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Химозин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niger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var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awamori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Желудок теленка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Сыр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 xml:space="preserve">K.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lactis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Желудок теленка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Тоже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Циклодекстрин</w:t>
            </w:r>
            <w:proofErr w:type="spellEnd"/>
          </w:p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Глкжанотрансфераза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licheniformis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Thermoanaerobacter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β-Глюканаза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 xml:space="preserve">B.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amyloliquefaciens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напитки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Trichoderma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reesei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longibrachiatum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Trichoderma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диетическое питание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Глюкозоизомераза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Streptomyces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lividans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Actinoplanes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Streptomyces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rubiginosus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Streptomyces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То же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Глюкооксидаза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Яйца, напитки, хлебобулочные изделия, салаты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lastRenderedPageBreak/>
              <w:t>Гемицеллюлаза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 xml:space="preserve">B.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amyloliquefaciens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Хлебобулочные изделия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Липаза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9411BC">
              <w:rPr>
                <w:rFonts w:cs="Times New Roman"/>
                <w:sz w:val="24"/>
                <w:szCs w:val="24"/>
                <w:lang w:val="en-US"/>
              </w:rPr>
              <w:t xml:space="preserve">Candida sp. </w:t>
            </w:r>
            <w:proofErr w:type="spellStart"/>
            <w:r w:rsidRPr="009411BC">
              <w:rPr>
                <w:rFonts w:cs="Times New Roman"/>
                <w:sz w:val="24"/>
                <w:szCs w:val="24"/>
                <w:lang w:val="en-US"/>
              </w:rPr>
              <w:t>Rhizomucor</w:t>
            </w:r>
            <w:proofErr w:type="spellEnd"/>
            <w:r w:rsidRPr="009411BC">
              <w:rPr>
                <w:rFonts w:cs="Times New Roman"/>
                <w:sz w:val="24"/>
                <w:szCs w:val="24"/>
                <w:lang w:val="en-US"/>
              </w:rPr>
              <w:t xml:space="preserve"> sp. </w:t>
            </w:r>
            <w:proofErr w:type="spellStart"/>
            <w:r w:rsidRPr="009411BC">
              <w:rPr>
                <w:rFonts w:cs="Times New Roman"/>
                <w:sz w:val="24"/>
                <w:szCs w:val="24"/>
                <w:lang w:val="en-US"/>
              </w:rPr>
              <w:t>Thermomyces</w:t>
            </w:r>
            <w:proofErr w:type="spellEnd"/>
            <w:r w:rsidRPr="009411BC">
              <w:rPr>
                <w:rFonts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Жиры</w:t>
            </w:r>
          </w:p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Тоже</w:t>
            </w:r>
          </w:p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Жиры, хлебобулочные изделия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Мальтогенная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амилаза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 xml:space="preserve">B.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amyloliquefaciens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напитки, хлебобулочные изделия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Протеаза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Rhizomucor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Сыр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 xml:space="preserve">B.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amyloliquefaciens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Мясо, рыба, крахмал, напитки, хлебобулочные изделия, салаты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licheniformis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Мясо, рыба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Пуллуланаза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licheniformis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Klebsiella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planticola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Klebsiella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напитки, хлебобулочные изделия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Ксиланаза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  <w:lang w:val="en-US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  <w:lang w:val="en-US"/>
              </w:rPr>
              <w:t xml:space="preserve"> sp. </w:t>
            </w:r>
            <w:r w:rsidRPr="009411BC">
              <w:rPr>
                <w:rFonts w:cs="Times New Roman"/>
                <w:sz w:val="24"/>
                <w:szCs w:val="24"/>
              </w:rPr>
              <w:t>и</w:t>
            </w:r>
            <w:r w:rsidRPr="009411B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  <w:lang w:val="en-US"/>
              </w:rPr>
              <w:t>Thermomyces</w:t>
            </w:r>
            <w:proofErr w:type="spellEnd"/>
            <w:r w:rsidRPr="009411BC">
              <w:rPr>
                <w:rFonts w:cs="Times New Roman"/>
                <w:sz w:val="24"/>
                <w:szCs w:val="24"/>
                <w:lang w:val="en-US"/>
              </w:rPr>
              <w:t xml:space="preserve"> sp</w:t>
            </w:r>
            <w:proofErr w:type="gramStart"/>
            <w:r w:rsidRPr="009411BC">
              <w:rPr>
                <w:rFonts w:cs="Times New Roman"/>
                <w:sz w:val="24"/>
                <w:szCs w:val="24"/>
                <w:lang w:val="en-US"/>
              </w:rPr>
              <w:t>..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niger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var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awamori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Хлебобулочные изделия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Aspergillus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напитки, хлебобулочные изделия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 xml:space="preserve">B.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amyloliquefaciens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subtilis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licheniformis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Bacillus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То же</w:t>
            </w:r>
          </w:p>
        </w:tc>
      </w:tr>
      <w:tr w:rsidR="009411BC" w:rsidRPr="009411BC" w:rsidTr="009411BC">
        <w:trPr>
          <w:trHeight w:val="1104"/>
        </w:trPr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Trichoderma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reesei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Longibrachiatum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411BC">
              <w:rPr>
                <w:rFonts w:cs="Times New Roman"/>
                <w:sz w:val="24"/>
                <w:szCs w:val="24"/>
              </w:rPr>
              <w:t>Trichoderma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411BC">
              <w:rPr>
                <w:rFonts w:cs="Times New Roman"/>
                <w:sz w:val="24"/>
                <w:szCs w:val="24"/>
              </w:rPr>
              <w:t>sp</w:t>
            </w:r>
            <w:proofErr w:type="spellEnd"/>
            <w:r w:rsidRPr="009411B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11BC" w:rsidRPr="009411BC" w:rsidRDefault="009411BC" w:rsidP="009411BC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11BC">
              <w:rPr>
                <w:rFonts w:cs="Times New Roman"/>
                <w:sz w:val="24"/>
                <w:szCs w:val="24"/>
              </w:rPr>
              <w:t>Крахмал, напитки</w:t>
            </w:r>
          </w:p>
        </w:tc>
      </w:tr>
    </w:tbl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Style w:val="5"/>
          <w:rFonts w:cs="Courier New"/>
          <w:sz w:val="28"/>
          <w:szCs w:val="28"/>
        </w:rPr>
      </w:pP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5"/>
          <w:sz w:val="28"/>
          <w:szCs w:val="28"/>
        </w:rPr>
        <w:t xml:space="preserve">Значительные усилия в области генной инженерии ферментов направлены на получение термофильных ферментов. Известно, что такие ферменты обычно лишь </w:t>
      </w:r>
      <w:proofErr w:type="gramStart"/>
      <w:r w:rsidRPr="009411BC">
        <w:rPr>
          <w:rStyle w:val="5"/>
          <w:sz w:val="28"/>
          <w:szCs w:val="28"/>
        </w:rPr>
        <w:t>ненамного стабильнее</w:t>
      </w:r>
      <w:proofErr w:type="gramEnd"/>
      <w:r w:rsidRPr="009411BC">
        <w:rPr>
          <w:rStyle w:val="5"/>
          <w:sz w:val="28"/>
          <w:szCs w:val="28"/>
        </w:rPr>
        <w:t xml:space="preserve"> аналогичных </w:t>
      </w:r>
      <w:proofErr w:type="spellStart"/>
      <w:r w:rsidRPr="009411BC">
        <w:rPr>
          <w:rStyle w:val="5"/>
          <w:sz w:val="28"/>
          <w:szCs w:val="28"/>
        </w:rPr>
        <w:t>мезофильных</w:t>
      </w:r>
      <w:proofErr w:type="spellEnd"/>
      <w:r w:rsidRPr="009411BC">
        <w:rPr>
          <w:rStyle w:val="5"/>
          <w:sz w:val="28"/>
          <w:szCs w:val="28"/>
        </w:rPr>
        <w:t xml:space="preserve"> веществ. Термостойкость достигается за счет добавления лишь нескольких водородных связей, внутренней солевой связи или дополнительных внутренних гидрофобных остатков, в результате чего получается </w:t>
      </w:r>
      <w:proofErr w:type="gramStart"/>
      <w:r w:rsidRPr="009411BC">
        <w:rPr>
          <w:rStyle w:val="5"/>
          <w:sz w:val="28"/>
          <w:szCs w:val="28"/>
        </w:rPr>
        <w:t>более гидрофобный</w:t>
      </w:r>
      <w:proofErr w:type="gramEnd"/>
      <w:r w:rsidRPr="009411BC">
        <w:rPr>
          <w:rStyle w:val="5"/>
          <w:sz w:val="28"/>
          <w:szCs w:val="28"/>
        </w:rPr>
        <w:t xml:space="preserve"> центр. Все эти изменения слишком малы, и методами генной инженерии их не добиться. Для получения более предсказуемого результата необходимо сохранить вторичную структуру фермента, а это, как правило, ограничивает изменения внешней поверхности молекулы фермента. Например, заменой внутренних остатков глицина или </w:t>
      </w:r>
      <w:proofErr w:type="spellStart"/>
      <w:r w:rsidRPr="009411BC">
        <w:rPr>
          <w:rStyle w:val="5"/>
          <w:sz w:val="28"/>
          <w:szCs w:val="28"/>
        </w:rPr>
        <w:t>серина</w:t>
      </w:r>
      <w:proofErr w:type="spellEnd"/>
      <w:r w:rsidRPr="009411BC">
        <w:rPr>
          <w:rStyle w:val="5"/>
          <w:sz w:val="28"/>
          <w:szCs w:val="28"/>
        </w:rPr>
        <w:t xml:space="preserve"> на </w:t>
      </w:r>
      <w:proofErr w:type="spellStart"/>
      <w:r w:rsidRPr="009411BC">
        <w:rPr>
          <w:rStyle w:val="5"/>
          <w:sz w:val="28"/>
          <w:szCs w:val="28"/>
        </w:rPr>
        <w:t>аланин</w:t>
      </w:r>
      <w:proofErr w:type="spellEnd"/>
      <w:r w:rsidRPr="009411BC">
        <w:rPr>
          <w:rStyle w:val="5"/>
          <w:sz w:val="28"/>
          <w:szCs w:val="28"/>
        </w:rPr>
        <w:t xml:space="preserve"> можно увеличить термостойкость фермента благодаря небольшому увеличению гидрофобности внутримолекулярной зоны. Следует признать, </w:t>
      </w:r>
      <w:r w:rsidRPr="009411BC">
        <w:rPr>
          <w:rStyle w:val="3"/>
          <w:sz w:val="28"/>
          <w:szCs w:val="28"/>
        </w:rPr>
        <w:t xml:space="preserve">что при повышении термостойкости фермента снижается его гибкость (общая </w:t>
      </w:r>
      <w:proofErr w:type="spellStart"/>
      <w:r w:rsidRPr="009411BC">
        <w:rPr>
          <w:rStyle w:val="3"/>
          <w:sz w:val="28"/>
          <w:szCs w:val="28"/>
        </w:rPr>
        <w:t>приспосабливаемость</w:t>
      </w:r>
      <w:proofErr w:type="spellEnd"/>
      <w:r w:rsidRPr="009411BC">
        <w:rPr>
          <w:rStyle w:val="3"/>
          <w:sz w:val="28"/>
          <w:szCs w:val="28"/>
        </w:rPr>
        <w:t>), из-за чего полученные синтетические ферменты могут обладать меньшей каталитической способностью.</w:t>
      </w:r>
    </w:p>
    <w:p w:rsidR="009411BC" w:rsidRPr="009411BC" w:rsidRDefault="009411BC" w:rsidP="009411BC">
      <w:pPr>
        <w:pStyle w:val="33"/>
        <w:keepNext/>
        <w:keepLines/>
        <w:shd w:val="clear" w:color="auto" w:fill="auto"/>
        <w:spacing w:before="0" w:after="0" w:line="360" w:lineRule="auto"/>
        <w:ind w:left="20" w:firstLine="689"/>
        <w:rPr>
          <w:rFonts w:ascii="Times New Roman" w:hAnsi="Times New Roman" w:cs="Times New Roman"/>
          <w:sz w:val="28"/>
          <w:szCs w:val="28"/>
        </w:rPr>
      </w:pPr>
      <w:bookmarkStart w:id="1" w:name="bookmark9"/>
      <w:r w:rsidRPr="009411BC">
        <w:rPr>
          <w:rFonts w:ascii="Times New Roman" w:hAnsi="Times New Roman" w:cs="Times New Roman"/>
          <w:sz w:val="28"/>
          <w:szCs w:val="28"/>
        </w:rPr>
        <w:t>Перспективы ферментных технологий</w:t>
      </w:r>
      <w:bookmarkEnd w:id="1"/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3"/>
          <w:sz w:val="28"/>
          <w:szCs w:val="28"/>
        </w:rPr>
        <w:t>В последние годы благодаря достижениям генной инженерии произошла настоящая революция в биотехнологиях, повлиявшая и на производство ферментных препаратов. Так, методы генной инженерии позволили получать почти любые ферменты в больших количествах вне зависимости от источника. Методы генной инженерии белка позволяют подбирать свойства ферментов еще до их получения. Все это свидетельствует о том, что ферментные технологии находятся на очень важной стадии своего развития.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3"/>
          <w:sz w:val="28"/>
          <w:szCs w:val="28"/>
        </w:rPr>
        <w:t xml:space="preserve">Традиционный способ получения ферментов зачастую требует больших затрат времени. Сначала пытаются получить фермент с </w:t>
      </w:r>
      <w:r w:rsidRPr="009411BC">
        <w:rPr>
          <w:rStyle w:val="3"/>
          <w:sz w:val="28"/>
          <w:szCs w:val="28"/>
        </w:rPr>
        <w:lastRenderedPageBreak/>
        <w:t xml:space="preserve">требуемыми свойствами из почвенных и водных микроорганизмов. После выявления такого фермента продуцирующий микроорганизм культивируют и идентифицируют. Затем вызывают мутацию генома данного микроорганизма (химическими или радиологическими способами) в целях получения таких полезных свойств, как высокая скорость роста и размножения на простых средах, а также </w:t>
      </w:r>
      <w:r w:rsidRPr="009411BC">
        <w:rPr>
          <w:rStyle w:val="9pt3"/>
          <w:sz w:val="28"/>
          <w:szCs w:val="28"/>
          <w:lang w:val="ru-RU" w:eastAsia="ru-RU"/>
        </w:rPr>
        <w:t>для</w:t>
      </w:r>
      <w:r w:rsidRPr="009411BC">
        <w:rPr>
          <w:rStyle w:val="3"/>
          <w:sz w:val="28"/>
          <w:szCs w:val="28"/>
        </w:rPr>
        <w:t xml:space="preserve"> удаления нежелательных побочных продуктов. После этого необходимо определить оптимальные условия для ферментации и провести токсикологические исследования, получив разрешение регламентирующих органов на промышленное применение полученных веществ.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3"/>
          <w:sz w:val="28"/>
          <w:szCs w:val="28"/>
        </w:rPr>
        <w:t xml:space="preserve">Развитие генной инженерии и накопленные знания о штаммах трех типов микроорганизмов – бактерий рода </w:t>
      </w:r>
      <w:r w:rsidRPr="009411BC">
        <w:rPr>
          <w:rStyle w:val="9pt3"/>
          <w:sz w:val="28"/>
          <w:szCs w:val="28"/>
        </w:rPr>
        <w:t>Bacillus</w:t>
      </w:r>
      <w:r w:rsidRPr="009411BC">
        <w:rPr>
          <w:rStyle w:val="9pt3"/>
          <w:sz w:val="28"/>
          <w:szCs w:val="28"/>
          <w:lang w:val="ru-RU"/>
        </w:rPr>
        <w:t>,</w:t>
      </w:r>
      <w:r w:rsidRPr="009411BC">
        <w:rPr>
          <w:rStyle w:val="3"/>
          <w:sz w:val="28"/>
          <w:szCs w:val="28"/>
          <w:lang w:eastAsia="en-US"/>
        </w:rPr>
        <w:t xml:space="preserve"> </w:t>
      </w:r>
      <w:r w:rsidRPr="009411BC">
        <w:rPr>
          <w:rStyle w:val="3"/>
          <w:sz w:val="28"/>
          <w:szCs w:val="28"/>
        </w:rPr>
        <w:t xml:space="preserve">грибов рода </w:t>
      </w:r>
      <w:proofErr w:type="spellStart"/>
      <w:r w:rsidRPr="009411BC">
        <w:rPr>
          <w:rStyle w:val="9pt3"/>
          <w:sz w:val="28"/>
          <w:szCs w:val="28"/>
        </w:rPr>
        <w:t>Aspergillus</w:t>
      </w:r>
      <w:proofErr w:type="spellEnd"/>
      <w:r w:rsidRPr="009411BC">
        <w:rPr>
          <w:rStyle w:val="3"/>
          <w:sz w:val="28"/>
          <w:szCs w:val="28"/>
          <w:lang w:eastAsia="en-US"/>
        </w:rPr>
        <w:t xml:space="preserve"> </w:t>
      </w:r>
      <w:r w:rsidRPr="009411BC">
        <w:rPr>
          <w:rStyle w:val="3"/>
          <w:sz w:val="28"/>
          <w:szCs w:val="28"/>
        </w:rPr>
        <w:t xml:space="preserve">и дрожжей рода </w:t>
      </w:r>
      <w:proofErr w:type="spellStart"/>
      <w:r w:rsidRPr="009411BC">
        <w:rPr>
          <w:rStyle w:val="9pt3"/>
          <w:sz w:val="28"/>
          <w:szCs w:val="28"/>
        </w:rPr>
        <w:t>Saccharomyces</w:t>
      </w:r>
      <w:proofErr w:type="spellEnd"/>
      <w:r w:rsidRPr="009411BC">
        <w:rPr>
          <w:rStyle w:val="3"/>
          <w:sz w:val="28"/>
          <w:szCs w:val="28"/>
          <w:lang w:eastAsia="en-US"/>
        </w:rPr>
        <w:t xml:space="preserve"> </w:t>
      </w:r>
      <w:r w:rsidRPr="009411BC">
        <w:rPr>
          <w:rStyle w:val="3"/>
          <w:sz w:val="28"/>
          <w:szCs w:val="28"/>
        </w:rPr>
        <w:t xml:space="preserve">– во многом изменили промышленное производство ферментов. Эти микроорганизмы хорошо изучены и безопасны в производстве, быстро растут и размножаются, а также дают большой выход ферментов, зачастую выделяя их в бродильную среду. Еще одним преимуществом является то, что среда для их выращивания и жизнедеятельности хорошо изучена, что позволяет избежать дорогостоящих экспериментов по оптимизации условий </w:t>
      </w:r>
      <w:proofErr w:type="spellStart"/>
      <w:r w:rsidRPr="009411BC">
        <w:rPr>
          <w:rStyle w:val="3"/>
          <w:sz w:val="28"/>
          <w:szCs w:val="28"/>
        </w:rPr>
        <w:t>ферментирования</w:t>
      </w:r>
      <w:proofErr w:type="spellEnd"/>
      <w:r w:rsidRPr="009411BC">
        <w:rPr>
          <w:rStyle w:val="3"/>
          <w:sz w:val="28"/>
          <w:szCs w:val="28"/>
        </w:rPr>
        <w:t xml:space="preserve">. В настоящее время после выявления у нового микроорганизма полезного фермента ген, кодирующий этот фермент, можно быстро перенести в один из вышеперечисленных микроорганизмов. Достижения в области идентификации промоторов и использования кодонов позволяют получать большие количества высокочистых ферментов без побочной ферментативной активности. Это позволяет лучше контролировать катализируемые процессы и производить пищевые продукты более </w:t>
      </w:r>
      <w:proofErr w:type="gramStart"/>
      <w:r w:rsidRPr="009411BC">
        <w:rPr>
          <w:rStyle w:val="3"/>
          <w:sz w:val="28"/>
          <w:szCs w:val="28"/>
        </w:rPr>
        <w:t>высокою</w:t>
      </w:r>
      <w:proofErr w:type="gramEnd"/>
      <w:r w:rsidRPr="009411BC">
        <w:rPr>
          <w:rStyle w:val="3"/>
          <w:sz w:val="28"/>
          <w:szCs w:val="28"/>
        </w:rPr>
        <w:t xml:space="preserve"> качества.</w:t>
      </w:r>
    </w:p>
    <w:p w:rsidR="009411BC" w:rsidRPr="009411BC" w:rsidRDefault="009411BC" w:rsidP="009411BC">
      <w:pPr>
        <w:pStyle w:val="6"/>
        <w:shd w:val="clear" w:color="auto" w:fill="auto"/>
        <w:spacing w:before="0" w:line="360" w:lineRule="auto"/>
        <w:ind w:left="20" w:right="40" w:firstLine="689"/>
        <w:rPr>
          <w:rFonts w:cs="Courier New"/>
          <w:sz w:val="28"/>
          <w:szCs w:val="28"/>
        </w:rPr>
      </w:pPr>
      <w:r w:rsidRPr="009411BC">
        <w:rPr>
          <w:rStyle w:val="3"/>
          <w:sz w:val="28"/>
          <w:szCs w:val="28"/>
        </w:rPr>
        <w:t xml:space="preserve">В последнее время растет интерес к промышленному ферментативному синтезу органических химических веществ. Ферменты можно использовать для создания из простых молекул более сложных или </w:t>
      </w:r>
      <w:r w:rsidRPr="009411BC">
        <w:rPr>
          <w:rStyle w:val="3"/>
          <w:sz w:val="28"/>
          <w:szCs w:val="28"/>
        </w:rPr>
        <w:lastRenderedPageBreak/>
        <w:t xml:space="preserve">для выборочного разделения смесей крупных молекул. </w:t>
      </w:r>
      <w:proofErr w:type="gramStart"/>
      <w:r w:rsidRPr="009411BC">
        <w:rPr>
          <w:rStyle w:val="3"/>
          <w:sz w:val="28"/>
          <w:szCs w:val="28"/>
        </w:rPr>
        <w:t xml:space="preserve">Например, специфические </w:t>
      </w:r>
      <w:proofErr w:type="spellStart"/>
      <w:r w:rsidRPr="009411BC">
        <w:rPr>
          <w:rStyle w:val="3"/>
          <w:sz w:val="28"/>
          <w:szCs w:val="28"/>
        </w:rPr>
        <w:t>гликозилтрансферазы</w:t>
      </w:r>
      <w:proofErr w:type="spellEnd"/>
      <w:r w:rsidRPr="009411BC">
        <w:rPr>
          <w:rStyle w:val="3"/>
          <w:sz w:val="28"/>
          <w:szCs w:val="28"/>
        </w:rPr>
        <w:t xml:space="preserve"> (в частности, </w:t>
      </w:r>
      <w:proofErr w:type="spellStart"/>
      <w:r w:rsidRPr="009411BC">
        <w:rPr>
          <w:rStyle w:val="3"/>
          <w:sz w:val="28"/>
          <w:szCs w:val="28"/>
        </w:rPr>
        <w:t>циклодекстрин-гликозилтрансферазу</w:t>
      </w:r>
      <w:proofErr w:type="spellEnd"/>
      <w:r w:rsidRPr="009411BC">
        <w:rPr>
          <w:rStyle w:val="3"/>
          <w:sz w:val="28"/>
          <w:szCs w:val="28"/>
        </w:rPr>
        <w:t xml:space="preserve">) можно использовать для получения </w:t>
      </w:r>
      <w:proofErr w:type="spellStart"/>
      <w:r w:rsidRPr="009411BC">
        <w:rPr>
          <w:rStyle w:val="3"/>
          <w:sz w:val="28"/>
          <w:szCs w:val="28"/>
        </w:rPr>
        <w:t>циклодекстринов</w:t>
      </w:r>
      <w:proofErr w:type="spellEnd"/>
      <w:r w:rsidRPr="009411BC">
        <w:rPr>
          <w:rStyle w:val="3"/>
          <w:sz w:val="28"/>
          <w:szCs w:val="28"/>
        </w:rPr>
        <w:t xml:space="preserve"> из простых молекул крахмала.</w:t>
      </w:r>
      <w:proofErr w:type="gramEnd"/>
      <w:r w:rsidRPr="009411BC">
        <w:rPr>
          <w:rStyle w:val="3"/>
          <w:sz w:val="28"/>
          <w:szCs w:val="28"/>
        </w:rPr>
        <w:t xml:space="preserve"> </w:t>
      </w:r>
      <w:proofErr w:type="gramStart"/>
      <w:r w:rsidRPr="009411BC">
        <w:rPr>
          <w:rStyle w:val="3"/>
          <w:sz w:val="28"/>
          <w:szCs w:val="28"/>
        </w:rPr>
        <w:t>Такие</w:t>
      </w:r>
      <w:proofErr w:type="gramEnd"/>
      <w:r w:rsidRPr="009411BC">
        <w:rPr>
          <w:rStyle w:val="3"/>
          <w:sz w:val="28"/>
          <w:szCs w:val="28"/>
        </w:rPr>
        <w:t xml:space="preserve"> </w:t>
      </w:r>
      <w:proofErr w:type="spellStart"/>
      <w:r w:rsidRPr="009411BC">
        <w:rPr>
          <w:rStyle w:val="3"/>
          <w:sz w:val="28"/>
          <w:szCs w:val="28"/>
        </w:rPr>
        <w:t>циклодекстрины</w:t>
      </w:r>
      <w:proofErr w:type="spellEnd"/>
      <w:r w:rsidRPr="009411BC">
        <w:rPr>
          <w:rStyle w:val="3"/>
          <w:sz w:val="28"/>
          <w:szCs w:val="28"/>
        </w:rPr>
        <w:t xml:space="preserve"> служат хорошими носителями для некоторых чувствительных и нестабильных веществ типа витаминов или </w:t>
      </w:r>
      <w:proofErr w:type="spellStart"/>
      <w:r w:rsidRPr="009411BC">
        <w:rPr>
          <w:rStyle w:val="3"/>
          <w:sz w:val="28"/>
          <w:szCs w:val="28"/>
        </w:rPr>
        <w:t>ароматизаторов</w:t>
      </w:r>
      <w:proofErr w:type="spellEnd"/>
      <w:r w:rsidRPr="009411BC">
        <w:rPr>
          <w:rStyle w:val="3"/>
          <w:sz w:val="28"/>
          <w:szCs w:val="28"/>
        </w:rPr>
        <w:t>. Химических методов создания этого класса веществ не существует, и в этом смысле ферментативный способ их получения уникален.</w:t>
      </w:r>
    </w:p>
    <w:p w:rsidR="009411BC" w:rsidRDefault="009411BC" w:rsidP="009411BC">
      <w:pPr>
        <w:ind w:firstLine="708"/>
        <w:rPr>
          <w:rStyle w:val="3"/>
          <w:sz w:val="28"/>
          <w:szCs w:val="28"/>
        </w:rPr>
      </w:pPr>
      <w:r w:rsidRPr="009411BC">
        <w:rPr>
          <w:rStyle w:val="3"/>
          <w:sz w:val="28"/>
          <w:szCs w:val="28"/>
        </w:rPr>
        <w:t xml:space="preserve">Существуют также возможности получения «искусственных» ферментов, представленных, как правило, синтетическими полимерами или олигомерами с </w:t>
      </w:r>
      <w:proofErr w:type="spellStart"/>
      <w:r w:rsidRPr="009411BC">
        <w:rPr>
          <w:rStyle w:val="3"/>
          <w:sz w:val="28"/>
          <w:szCs w:val="28"/>
        </w:rPr>
        <w:t>ферментивно-подобной</w:t>
      </w:r>
      <w:proofErr w:type="spellEnd"/>
      <w:r w:rsidRPr="009411BC">
        <w:rPr>
          <w:rStyle w:val="3"/>
          <w:sz w:val="28"/>
          <w:szCs w:val="28"/>
        </w:rPr>
        <w:t xml:space="preserve"> активностью. Эти вещества называют иногда «</w:t>
      </w:r>
      <w:proofErr w:type="spellStart"/>
      <w:r w:rsidRPr="009411BC">
        <w:rPr>
          <w:rStyle w:val="3"/>
          <w:sz w:val="28"/>
          <w:szCs w:val="28"/>
        </w:rPr>
        <w:t>синзимами</w:t>
      </w:r>
      <w:proofErr w:type="spellEnd"/>
      <w:r w:rsidRPr="009411BC">
        <w:rPr>
          <w:rStyle w:val="3"/>
          <w:sz w:val="28"/>
          <w:szCs w:val="28"/>
        </w:rPr>
        <w:t>», то есть синтетическими энзимами или синтетическими ферментами, которые обладают характерными для ферментов свойствами. У них должно быть два структурных компонента: сайт связывания субстрата и каталитический сайт. Оказалось, что способность связывать субстрат обеспечивается довольно простым механизмом, однако каталитические сайты устроены сложнее. Сайты могут конструироваться независимо друг от друга, но если у «</w:t>
      </w:r>
      <w:proofErr w:type="spellStart"/>
      <w:r w:rsidRPr="009411BC">
        <w:rPr>
          <w:rStyle w:val="3"/>
          <w:sz w:val="28"/>
          <w:szCs w:val="28"/>
        </w:rPr>
        <w:t>синзима</w:t>
      </w:r>
      <w:proofErr w:type="spellEnd"/>
      <w:r w:rsidRPr="009411BC">
        <w:rPr>
          <w:rStyle w:val="3"/>
          <w:sz w:val="28"/>
          <w:szCs w:val="28"/>
        </w:rPr>
        <w:t xml:space="preserve">» есть сайт связывания для переходных состояний, то выполняются сразу две этих функции. Некоторые </w:t>
      </w:r>
      <w:proofErr w:type="spellStart"/>
      <w:r w:rsidRPr="009411BC">
        <w:rPr>
          <w:rStyle w:val="3"/>
          <w:sz w:val="28"/>
          <w:szCs w:val="28"/>
        </w:rPr>
        <w:t>синзимы</w:t>
      </w:r>
      <w:proofErr w:type="spellEnd"/>
      <w:r w:rsidRPr="009411BC">
        <w:rPr>
          <w:rStyle w:val="3"/>
          <w:sz w:val="28"/>
          <w:szCs w:val="28"/>
        </w:rPr>
        <w:t xml:space="preserve"> это белки, получить которые не сложно. Примером может служить </w:t>
      </w:r>
      <w:proofErr w:type="spellStart"/>
      <w:r w:rsidRPr="009411BC">
        <w:rPr>
          <w:rStyle w:val="3"/>
          <w:sz w:val="28"/>
          <w:szCs w:val="28"/>
        </w:rPr>
        <w:t>дериватизация</w:t>
      </w:r>
      <w:proofErr w:type="spellEnd"/>
      <w:r w:rsidRPr="009411BC">
        <w:rPr>
          <w:rStyle w:val="3"/>
          <w:sz w:val="28"/>
          <w:szCs w:val="28"/>
        </w:rPr>
        <w:t xml:space="preserve"> миоглобина, носителя кислорода в мышечной ткани, путем присоединения </w:t>
      </w:r>
      <w:proofErr w:type="spellStart"/>
      <w:r w:rsidRPr="009411BC">
        <w:rPr>
          <w:rStyle w:val="3"/>
          <w:sz w:val="28"/>
          <w:szCs w:val="28"/>
        </w:rPr>
        <w:t>аминовых</w:t>
      </w:r>
      <w:proofErr w:type="spellEnd"/>
      <w:r w:rsidRPr="009411BC">
        <w:rPr>
          <w:rStyle w:val="3"/>
          <w:sz w:val="28"/>
          <w:szCs w:val="28"/>
        </w:rPr>
        <w:t xml:space="preserve"> зондов рутения к трем поверхностным остаткам гистидина. Тем самым носитель кислорода превращается в оксидазу, окисляющую аскорбиновую кислоту (витамин С) и одновременно снижающую содержание молекулярного кислорода. Эффективность этого </w:t>
      </w:r>
      <w:proofErr w:type="spellStart"/>
      <w:r w:rsidRPr="009411BC">
        <w:rPr>
          <w:rStyle w:val="3"/>
          <w:sz w:val="28"/>
          <w:szCs w:val="28"/>
        </w:rPr>
        <w:t>синзима</w:t>
      </w:r>
      <w:proofErr w:type="spellEnd"/>
      <w:r w:rsidRPr="009411BC">
        <w:rPr>
          <w:rStyle w:val="3"/>
          <w:sz w:val="28"/>
          <w:szCs w:val="28"/>
        </w:rPr>
        <w:t xml:space="preserve"> практически аналогична </w:t>
      </w:r>
      <w:proofErr w:type="gramStart"/>
      <w:r w:rsidRPr="009411BC">
        <w:rPr>
          <w:rStyle w:val="3"/>
          <w:sz w:val="28"/>
          <w:szCs w:val="28"/>
        </w:rPr>
        <w:t>натуральным</w:t>
      </w:r>
      <w:proofErr w:type="gramEnd"/>
      <w:r w:rsidRPr="009411BC">
        <w:rPr>
          <w:rStyle w:val="3"/>
          <w:sz w:val="28"/>
          <w:szCs w:val="28"/>
        </w:rPr>
        <w:t xml:space="preserve"> </w:t>
      </w:r>
      <w:proofErr w:type="spellStart"/>
      <w:r w:rsidRPr="009411BC">
        <w:rPr>
          <w:rStyle w:val="3"/>
          <w:sz w:val="28"/>
          <w:szCs w:val="28"/>
        </w:rPr>
        <w:t>аскорбатоксидазам</w:t>
      </w:r>
      <w:proofErr w:type="spellEnd"/>
      <w:r w:rsidRPr="009411BC">
        <w:rPr>
          <w:rStyle w:val="3"/>
          <w:sz w:val="28"/>
          <w:szCs w:val="28"/>
        </w:rPr>
        <w:t xml:space="preserve">. Гарантировать успешность создания белковых </w:t>
      </w:r>
      <w:proofErr w:type="spellStart"/>
      <w:r w:rsidRPr="009411BC">
        <w:rPr>
          <w:rStyle w:val="3"/>
          <w:sz w:val="28"/>
          <w:szCs w:val="28"/>
        </w:rPr>
        <w:t>синзимов</w:t>
      </w:r>
      <w:proofErr w:type="spellEnd"/>
      <w:r w:rsidRPr="009411BC">
        <w:rPr>
          <w:rStyle w:val="3"/>
          <w:sz w:val="28"/>
          <w:szCs w:val="28"/>
        </w:rPr>
        <w:t xml:space="preserve"> «с нуля» невозможно, поскольку в настоящее время нельзя предсказать их </w:t>
      </w:r>
      <w:proofErr w:type="spellStart"/>
      <w:r w:rsidRPr="009411BC">
        <w:rPr>
          <w:rStyle w:val="3"/>
          <w:sz w:val="28"/>
          <w:szCs w:val="28"/>
        </w:rPr>
        <w:t>конформацию</w:t>
      </w:r>
      <w:proofErr w:type="spellEnd"/>
      <w:r w:rsidRPr="009411BC">
        <w:rPr>
          <w:rStyle w:val="3"/>
          <w:sz w:val="28"/>
          <w:szCs w:val="28"/>
        </w:rPr>
        <w:t xml:space="preserve"> по первичной структуре. После появления таких белковых </w:t>
      </w:r>
      <w:proofErr w:type="spellStart"/>
      <w:r w:rsidRPr="009411BC">
        <w:rPr>
          <w:rStyle w:val="3"/>
          <w:sz w:val="28"/>
          <w:szCs w:val="28"/>
        </w:rPr>
        <w:t>синзимов</w:t>
      </w:r>
      <w:proofErr w:type="spellEnd"/>
      <w:r w:rsidRPr="009411BC">
        <w:rPr>
          <w:rStyle w:val="3"/>
          <w:sz w:val="28"/>
          <w:szCs w:val="28"/>
        </w:rPr>
        <w:t xml:space="preserve"> можно будет преодолеть очевидные </w:t>
      </w:r>
      <w:r w:rsidRPr="009411BC">
        <w:rPr>
          <w:rStyle w:val="3"/>
          <w:sz w:val="28"/>
          <w:szCs w:val="28"/>
        </w:rPr>
        <w:lastRenderedPageBreak/>
        <w:t>недостатки природных ферментов, в частности, их подверженность денатурации, окислению и гидролизу.</w:t>
      </w:r>
    </w:p>
    <w:p w:rsidR="009C6B52" w:rsidRDefault="009C6B52" w:rsidP="009C6B52">
      <w:pPr>
        <w:ind w:firstLine="0"/>
        <w:rPr>
          <w:rStyle w:val="3"/>
          <w:sz w:val="28"/>
          <w:szCs w:val="28"/>
        </w:rPr>
      </w:pPr>
    </w:p>
    <w:p w:rsidR="009C6B52" w:rsidRDefault="009C6B52" w:rsidP="009C6B52">
      <w:pPr>
        <w:ind w:firstLine="0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>Вопросы для самоконтроля:</w:t>
      </w:r>
    </w:p>
    <w:p w:rsidR="009C6B52" w:rsidRDefault="009C6B52" w:rsidP="009C6B52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>Преимущества использования ГМО ферментов</w:t>
      </w:r>
    </w:p>
    <w:p w:rsidR="009C6B52" w:rsidRDefault="009C6B52" w:rsidP="009C6B52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Получение и использование </w:t>
      </w:r>
      <w:proofErr w:type="spellStart"/>
      <w:r>
        <w:rPr>
          <w:szCs w:val="28"/>
        </w:rPr>
        <w:t>генно-модифицированного</w:t>
      </w:r>
      <w:proofErr w:type="spellEnd"/>
      <w:r>
        <w:rPr>
          <w:szCs w:val="28"/>
        </w:rPr>
        <w:t xml:space="preserve"> химозина</w:t>
      </w:r>
    </w:p>
    <w:p w:rsidR="009C6B52" w:rsidRDefault="009C6B52" w:rsidP="009C6B52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>Методы получения ГМО ферментов</w:t>
      </w:r>
    </w:p>
    <w:p w:rsidR="009C6B52" w:rsidRDefault="009C6B52" w:rsidP="009C6B52">
      <w:pPr>
        <w:ind w:firstLine="0"/>
        <w:rPr>
          <w:szCs w:val="28"/>
        </w:rPr>
      </w:pPr>
    </w:p>
    <w:sectPr w:rsidR="009C6B52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7712"/>
    <w:multiLevelType w:val="hybridMultilevel"/>
    <w:tmpl w:val="0E3A31A6"/>
    <w:lvl w:ilvl="0" w:tplc="BCBC33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53BB7"/>
    <w:multiLevelType w:val="multilevel"/>
    <w:tmpl w:val="57AA69A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2A3507"/>
    <w:multiLevelType w:val="hybridMultilevel"/>
    <w:tmpl w:val="20A8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8555A"/>
    <w:multiLevelType w:val="hybridMultilevel"/>
    <w:tmpl w:val="4EDA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1BC"/>
    <w:rsid w:val="000036D4"/>
    <w:rsid w:val="00003A1C"/>
    <w:rsid w:val="0001026A"/>
    <w:rsid w:val="00010653"/>
    <w:rsid w:val="00011E20"/>
    <w:rsid w:val="00016155"/>
    <w:rsid w:val="00017366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3A8E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11AE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B721C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A7E0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1E2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FB6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1BC"/>
    <w:rsid w:val="009418B8"/>
    <w:rsid w:val="00947637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A73DC"/>
    <w:rsid w:val="009B066D"/>
    <w:rsid w:val="009B57A5"/>
    <w:rsid w:val="009B7287"/>
    <w:rsid w:val="009C614F"/>
    <w:rsid w:val="009C6B52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174A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BC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character" w:customStyle="1" w:styleId="a5">
    <w:name w:val="Основной текст_"/>
    <w:basedOn w:val="a0"/>
    <w:link w:val="6"/>
    <w:uiPriority w:val="99"/>
    <w:locked/>
    <w:rsid w:val="009411B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Основной текст2"/>
    <w:basedOn w:val="a5"/>
    <w:uiPriority w:val="99"/>
    <w:rsid w:val="009411BC"/>
    <w:rPr>
      <w:color w:val="000000"/>
      <w:spacing w:val="0"/>
      <w:w w:val="100"/>
      <w:position w:val="0"/>
      <w:lang w:val="ru-RU" w:eastAsia="ru-RU"/>
    </w:rPr>
  </w:style>
  <w:style w:type="character" w:customStyle="1" w:styleId="9pt3">
    <w:name w:val="Основной текст + 9 pt3"/>
    <w:aliases w:val="Курсив4"/>
    <w:basedOn w:val="a5"/>
    <w:uiPriority w:val="99"/>
    <w:rsid w:val="009411BC"/>
    <w:rPr>
      <w:i/>
      <w:iCs/>
      <w:color w:val="000000"/>
      <w:spacing w:val="0"/>
      <w:w w:val="100"/>
      <w:position w:val="0"/>
      <w:sz w:val="18"/>
      <w:szCs w:val="18"/>
      <w:lang w:val="en-US" w:eastAsia="en-US"/>
    </w:rPr>
  </w:style>
  <w:style w:type="character" w:customStyle="1" w:styleId="21">
    <w:name w:val="Заголовок №2_"/>
    <w:basedOn w:val="a0"/>
    <w:link w:val="210"/>
    <w:uiPriority w:val="99"/>
    <w:locked/>
    <w:rsid w:val="009411BC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character" w:customStyle="1" w:styleId="3">
    <w:name w:val="Основной текст3"/>
    <w:basedOn w:val="a5"/>
    <w:uiPriority w:val="99"/>
    <w:rsid w:val="009411BC"/>
    <w:rPr>
      <w:color w:val="000000"/>
      <w:spacing w:val="0"/>
      <w:w w:val="100"/>
      <w:position w:val="0"/>
      <w:lang w:val="ru-RU" w:eastAsia="ru-RU"/>
    </w:rPr>
  </w:style>
  <w:style w:type="character" w:customStyle="1" w:styleId="9pt2">
    <w:name w:val="Основной текст + 9 pt2"/>
    <w:aliases w:val="Курсив3"/>
    <w:basedOn w:val="a5"/>
    <w:uiPriority w:val="99"/>
    <w:rsid w:val="009411BC"/>
    <w:rPr>
      <w:i/>
      <w:iCs/>
      <w:color w:val="000000"/>
      <w:spacing w:val="0"/>
      <w:w w:val="100"/>
      <w:position w:val="0"/>
      <w:sz w:val="18"/>
      <w:szCs w:val="18"/>
      <w:lang w:val="ru-RU" w:eastAsia="ru-RU"/>
    </w:rPr>
  </w:style>
  <w:style w:type="character" w:customStyle="1" w:styleId="30">
    <w:name w:val="Основной текст (3)_"/>
    <w:basedOn w:val="a0"/>
    <w:link w:val="31"/>
    <w:uiPriority w:val="99"/>
    <w:locked/>
    <w:rsid w:val="009411BC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3MicrosoftSansSerif">
    <w:name w:val="Основной текст (3) + Microsoft Sans Serif"/>
    <w:aliases w:val="9,5 pt,Полужирный,Интервал 0 pt"/>
    <w:basedOn w:val="30"/>
    <w:uiPriority w:val="99"/>
    <w:rsid w:val="009411BC"/>
    <w:rPr>
      <w:rFonts w:ascii="Microsoft Sans Serif" w:eastAsia="Times New Roman" w:hAnsi="Microsoft Sans Serif" w:cs="Microsoft Sans Serif"/>
      <w:b/>
      <w:bCs/>
      <w:color w:val="000000"/>
      <w:spacing w:val="0"/>
      <w:w w:val="100"/>
      <w:position w:val="0"/>
      <w:sz w:val="19"/>
      <w:szCs w:val="19"/>
      <w:lang w:val="ru-RU" w:eastAsia="ru-RU"/>
    </w:rPr>
  </w:style>
  <w:style w:type="character" w:customStyle="1" w:styleId="39">
    <w:name w:val="Основной текст (3) + 9"/>
    <w:aliases w:val="5 pt1,Не курсив,Интервал 0 pt1"/>
    <w:basedOn w:val="30"/>
    <w:uiPriority w:val="99"/>
    <w:rsid w:val="009411BC"/>
    <w:rPr>
      <w:color w:val="000000"/>
      <w:spacing w:val="0"/>
      <w:w w:val="100"/>
      <w:position w:val="0"/>
      <w:sz w:val="19"/>
      <w:szCs w:val="19"/>
      <w:lang w:val="ru-RU" w:eastAsia="ru-RU"/>
    </w:rPr>
  </w:style>
  <w:style w:type="character" w:customStyle="1" w:styleId="4">
    <w:name w:val="Основной текст4"/>
    <w:basedOn w:val="a5"/>
    <w:uiPriority w:val="99"/>
    <w:rsid w:val="009411BC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Заголовок №22"/>
    <w:basedOn w:val="21"/>
    <w:uiPriority w:val="99"/>
    <w:rsid w:val="009411BC"/>
    <w:rPr>
      <w:color w:val="000000"/>
      <w:spacing w:val="0"/>
      <w:w w:val="100"/>
      <w:position w:val="0"/>
      <w:lang w:val="ru-RU" w:eastAsia="ru-RU"/>
    </w:rPr>
  </w:style>
  <w:style w:type="character" w:customStyle="1" w:styleId="5">
    <w:name w:val="Основной текст5"/>
    <w:basedOn w:val="a5"/>
    <w:uiPriority w:val="99"/>
    <w:rsid w:val="009411BC"/>
    <w:rPr>
      <w:color w:val="000000"/>
      <w:spacing w:val="0"/>
      <w:w w:val="100"/>
      <w:position w:val="0"/>
      <w:lang w:val="ru-RU" w:eastAsia="ru-RU"/>
    </w:rPr>
  </w:style>
  <w:style w:type="character" w:customStyle="1" w:styleId="9pt1">
    <w:name w:val="Основной текст + 9 pt1"/>
    <w:aliases w:val="Курсив1"/>
    <w:basedOn w:val="a5"/>
    <w:uiPriority w:val="99"/>
    <w:rsid w:val="009411BC"/>
    <w:rPr>
      <w:i/>
      <w:iCs/>
      <w:color w:val="000000"/>
      <w:spacing w:val="0"/>
      <w:w w:val="100"/>
      <w:position w:val="0"/>
      <w:sz w:val="18"/>
      <w:szCs w:val="18"/>
      <w:lang w:val="en-US" w:eastAsia="en-US"/>
    </w:rPr>
  </w:style>
  <w:style w:type="character" w:customStyle="1" w:styleId="32">
    <w:name w:val="Заголовок №3_"/>
    <w:basedOn w:val="a0"/>
    <w:link w:val="33"/>
    <w:uiPriority w:val="99"/>
    <w:locked/>
    <w:rsid w:val="009411BC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9411BC"/>
    <w:pPr>
      <w:widowControl w:val="0"/>
      <w:shd w:val="clear" w:color="auto" w:fill="FFFFFF"/>
      <w:spacing w:before="120" w:line="235" w:lineRule="exact"/>
      <w:ind w:hanging="200"/>
    </w:pPr>
    <w:rPr>
      <w:rFonts w:cs="Times New Roman"/>
      <w:sz w:val="19"/>
      <w:szCs w:val="19"/>
    </w:rPr>
  </w:style>
  <w:style w:type="paragraph" w:customStyle="1" w:styleId="210">
    <w:name w:val="Заголовок №21"/>
    <w:basedOn w:val="a"/>
    <w:link w:val="21"/>
    <w:uiPriority w:val="99"/>
    <w:rsid w:val="009411BC"/>
    <w:pPr>
      <w:widowControl w:val="0"/>
      <w:shd w:val="clear" w:color="auto" w:fill="FFFFFF"/>
      <w:spacing w:before="120" w:after="120" w:line="240" w:lineRule="atLeast"/>
      <w:ind w:firstLine="0"/>
      <w:outlineLvl w:val="1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uiPriority w:val="99"/>
    <w:rsid w:val="009411BC"/>
    <w:pPr>
      <w:widowControl w:val="0"/>
      <w:shd w:val="clear" w:color="auto" w:fill="FFFFFF"/>
      <w:spacing w:line="245" w:lineRule="exact"/>
      <w:ind w:firstLine="100"/>
      <w:jc w:val="left"/>
    </w:pPr>
    <w:rPr>
      <w:rFonts w:cs="Times New Roman"/>
      <w:i/>
      <w:iCs/>
      <w:spacing w:val="-10"/>
      <w:sz w:val="22"/>
    </w:rPr>
  </w:style>
  <w:style w:type="paragraph" w:customStyle="1" w:styleId="33">
    <w:name w:val="Заголовок №3"/>
    <w:basedOn w:val="a"/>
    <w:link w:val="32"/>
    <w:uiPriority w:val="99"/>
    <w:rsid w:val="009411BC"/>
    <w:pPr>
      <w:widowControl w:val="0"/>
      <w:shd w:val="clear" w:color="auto" w:fill="FFFFFF"/>
      <w:spacing w:before="180" w:after="60" w:line="240" w:lineRule="atLeast"/>
      <w:ind w:firstLine="0"/>
      <w:outlineLvl w:val="2"/>
    </w:pPr>
    <w:rPr>
      <w:rFonts w:ascii="Arial" w:eastAsia="Times New Roman" w:hAnsi="Arial" w:cs="Arial"/>
      <w:b/>
      <w:bCs/>
      <w:sz w:val="23"/>
      <w:szCs w:val="23"/>
    </w:rPr>
  </w:style>
  <w:style w:type="paragraph" w:styleId="a6">
    <w:name w:val="List Paragraph"/>
    <w:basedOn w:val="a"/>
    <w:uiPriority w:val="34"/>
    <w:qFormat/>
    <w:rsid w:val="009C6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2414</Words>
  <Characters>13761</Characters>
  <Application>Microsoft Office Word</Application>
  <DocSecurity>0</DocSecurity>
  <Lines>114</Lines>
  <Paragraphs>32</Paragraphs>
  <ScaleCrop>false</ScaleCrop>
  <Company/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2021-03-03T14:32:00Z</dcterms:created>
  <dcterms:modified xsi:type="dcterms:W3CDTF">2021-03-03T14:32:00Z</dcterms:modified>
</cp:coreProperties>
</file>